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Default="00D863F8" w:rsidP="00D863F8">
      <w:pPr>
        <w:spacing w:after="0" w:line="240" w:lineRule="auto"/>
        <w:rPr>
          <w:rFonts w:ascii="Arial" w:eastAsia="Times New Roman" w:hAnsi="Arial" w:cs="Arial"/>
          <w:lang w:eastAsia="es-ES"/>
        </w:rPr>
      </w:pPr>
    </w:p>
    <w:p w:rsidR="00C82565" w:rsidRDefault="00C82565" w:rsidP="00D863F8">
      <w:pPr>
        <w:spacing w:after="0" w:line="240" w:lineRule="auto"/>
        <w:rPr>
          <w:rFonts w:ascii="Arial" w:eastAsia="Times New Roman" w:hAnsi="Arial" w:cs="Arial"/>
          <w:lang w:eastAsia="es-ES"/>
        </w:rPr>
      </w:pPr>
    </w:p>
    <w:p w:rsidR="00EA1DCC" w:rsidRPr="00EA1DCC" w:rsidRDefault="00EA1DCC" w:rsidP="00C82565">
      <w:pPr>
        <w:spacing w:after="0" w:line="240" w:lineRule="auto"/>
        <w:jc w:val="center"/>
        <w:rPr>
          <w:rFonts w:ascii="Arial" w:eastAsia="Times New Roman" w:hAnsi="Arial" w:cs="Arial"/>
          <w:b/>
          <w:sz w:val="48"/>
          <w:szCs w:val="48"/>
          <w:lang w:eastAsia="es-ES"/>
        </w:rPr>
      </w:pPr>
      <w:r w:rsidRPr="00EA1DCC">
        <w:rPr>
          <w:rFonts w:ascii="Arial" w:eastAsia="Times New Roman" w:hAnsi="Arial" w:cs="Arial"/>
          <w:b/>
          <w:sz w:val="48"/>
          <w:szCs w:val="48"/>
          <w:lang w:eastAsia="es-ES"/>
        </w:rPr>
        <w:t xml:space="preserve">Reglamento </w:t>
      </w:r>
      <w:r w:rsidR="00C82565">
        <w:rPr>
          <w:rFonts w:ascii="Arial" w:eastAsia="Times New Roman" w:hAnsi="Arial" w:cs="Arial"/>
          <w:b/>
          <w:sz w:val="48"/>
          <w:szCs w:val="48"/>
          <w:lang w:eastAsia="es-ES"/>
        </w:rPr>
        <w:t xml:space="preserve">del Otorgamiento y la Recuperación de los Préstamos Personales y su Financiamiento, </w:t>
      </w:r>
      <w:r w:rsidR="009B3A99">
        <w:rPr>
          <w:rFonts w:ascii="Arial" w:eastAsia="Times New Roman" w:hAnsi="Arial" w:cs="Arial"/>
          <w:b/>
          <w:sz w:val="48"/>
          <w:szCs w:val="48"/>
          <w:lang w:eastAsia="es-ES"/>
        </w:rPr>
        <w:t xml:space="preserve">del </w:t>
      </w:r>
      <w:r w:rsidRPr="00EA1DCC">
        <w:rPr>
          <w:rFonts w:ascii="Arial" w:eastAsia="Times New Roman" w:hAnsi="Arial" w:cs="Arial"/>
          <w:b/>
          <w:sz w:val="48"/>
          <w:szCs w:val="48"/>
          <w:lang w:eastAsia="es-ES"/>
        </w:rPr>
        <w:t>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C82565" w:rsidRDefault="00C82565" w:rsidP="00D863F8">
      <w:pPr>
        <w:spacing w:after="0" w:line="240" w:lineRule="auto"/>
        <w:rPr>
          <w:rFonts w:ascii="Arial" w:eastAsia="Times New Roman" w:hAnsi="Arial" w:cs="Arial"/>
          <w:lang w:eastAsia="es-ES"/>
        </w:rPr>
      </w:pPr>
    </w:p>
    <w:p w:rsidR="00C82565" w:rsidRPr="00D863F8" w:rsidRDefault="00C82565"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485668" w:rsidP="0048566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217ACA" w:rsidRDefault="00217ACA" w:rsidP="0048566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0010D2" w:rsidRPr="0018322B" w:rsidRDefault="000010D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0010D2" w:rsidRDefault="000010D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010D2" w:rsidRPr="00EA1DCC" w:rsidRDefault="000010D2" w:rsidP="00DE7976">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EA1DCC">
                              <w:rPr>
                                <w:rFonts w:ascii="Soberana Titular" w:eastAsiaTheme="majorEastAsia" w:hAnsi="Soberana Titular" w:cstheme="majorBidi"/>
                                <w:b/>
                                <w:bCs/>
                                <w:color w:val="808080" w:themeColor="background1" w:themeShade="80"/>
                                <w:kern w:val="24"/>
                                <w:lang w:val="es-PA" w:eastAsia="es-MX"/>
                              </w:rPr>
                              <w:t xml:space="preserve">REGLAMENTO </w:t>
                            </w:r>
                            <w:r>
                              <w:rPr>
                                <w:rFonts w:ascii="Soberana Titular" w:eastAsiaTheme="majorEastAsia" w:hAnsi="Soberana Titular" w:cstheme="majorBidi"/>
                                <w:b/>
                                <w:bCs/>
                                <w:color w:val="808080" w:themeColor="background1" w:themeShade="80"/>
                                <w:kern w:val="24"/>
                                <w:lang w:val="es-PA" w:eastAsia="es-MX"/>
                              </w:rPr>
                              <w:t xml:space="preserve">DEL OTORGAMIENTO Y LA RECUPERACIÓN DE LOS PRÉSTAMOS PERSONALES Y SU FINANCIAMIENTO, DEL </w:t>
                            </w:r>
                            <w:r w:rsidRPr="00EA1DCC">
                              <w:rPr>
                                <w:rFonts w:ascii="Soberana Titular" w:eastAsiaTheme="majorEastAsia" w:hAnsi="Soberana Titular" w:cstheme="majorBidi"/>
                                <w:b/>
                                <w:bCs/>
                                <w:color w:val="808080" w:themeColor="background1" w:themeShade="80"/>
                                <w:kern w:val="24"/>
                                <w:lang w:val="es-PA" w:eastAsia="es-MX"/>
                              </w:rPr>
                              <w:t>INSTITUTO DE SEGURIDAD Y SERVICIOS SOCIALES DE LOS TRABAJADORES DEL ESTADO</w:t>
                            </w:r>
                          </w:p>
                          <w:p w:rsidR="000010D2" w:rsidRPr="00EA1DCC" w:rsidRDefault="000010D2" w:rsidP="00EA1DCC">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0010D2" w:rsidRPr="00EA1DCC" w:rsidRDefault="000010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Autorización:</w:t>
                            </w:r>
                            <w:r w:rsidRPr="00EA1DCC">
                              <w:rPr>
                                <w:rFonts w:ascii="Soberana Titular" w:eastAsiaTheme="majorEastAsia" w:hAnsi="Soberana Titular" w:cstheme="majorBidi"/>
                                <w:bCs/>
                                <w:i/>
                                <w:color w:val="808080" w:themeColor="background1" w:themeShade="80"/>
                                <w:kern w:val="24"/>
                                <w:lang w:val="es-PA" w:eastAsia="es-MX"/>
                              </w:rPr>
                              <w:t xml:space="preserve"> Acuerdo </w:t>
                            </w:r>
                            <w:r>
                              <w:rPr>
                                <w:rFonts w:ascii="Soberana Titular" w:eastAsiaTheme="majorEastAsia" w:hAnsi="Soberana Titular" w:cstheme="majorBidi"/>
                                <w:bCs/>
                                <w:i/>
                                <w:color w:val="808080" w:themeColor="background1" w:themeShade="80"/>
                                <w:kern w:val="24"/>
                                <w:lang w:val="es-PA" w:eastAsia="es-MX"/>
                              </w:rPr>
                              <w:t>45</w:t>
                            </w:r>
                            <w:r w:rsidRPr="00EA1DCC">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313</w:t>
                            </w:r>
                            <w:r w:rsidRPr="00EA1DCC">
                              <w:rPr>
                                <w:rFonts w:ascii="Soberana Titular" w:eastAsiaTheme="majorEastAsia" w:hAnsi="Soberana Titular" w:cstheme="majorBidi"/>
                                <w:bCs/>
                                <w:i/>
                                <w:color w:val="808080" w:themeColor="background1" w:themeShade="80"/>
                                <w:kern w:val="24"/>
                                <w:lang w:val="es-PA" w:eastAsia="es-MX"/>
                              </w:rPr>
                              <w:t>.20</w:t>
                            </w:r>
                            <w:r>
                              <w:rPr>
                                <w:rFonts w:ascii="Soberana Titular" w:eastAsiaTheme="majorEastAsia" w:hAnsi="Soberana Titular" w:cstheme="majorBidi"/>
                                <w:bCs/>
                                <w:i/>
                                <w:color w:val="808080" w:themeColor="background1" w:themeShade="80"/>
                                <w:kern w:val="24"/>
                                <w:lang w:val="es-PA" w:eastAsia="es-MX"/>
                              </w:rPr>
                              <w:t>08</w:t>
                            </w:r>
                            <w:r w:rsidRPr="00EA1DCC">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Pr>
                                <w:rFonts w:ascii="Soberana Titular" w:eastAsiaTheme="majorEastAsia" w:hAnsi="Soberana Titular" w:cstheme="majorBidi"/>
                                <w:bCs/>
                                <w:i/>
                                <w:color w:val="808080" w:themeColor="background1" w:themeShade="80"/>
                                <w:kern w:val="24"/>
                                <w:lang w:val="es-PA" w:eastAsia="es-MX"/>
                              </w:rPr>
                              <w:t>.</w:t>
                            </w:r>
                          </w:p>
                          <w:p w:rsidR="000010D2" w:rsidRPr="00EA1DCC" w:rsidRDefault="000010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expedición:</w:t>
                            </w:r>
                            <w:r>
                              <w:rPr>
                                <w:rFonts w:ascii="Soberana Titular" w:eastAsiaTheme="majorEastAsia" w:hAnsi="Soberana Titular" w:cstheme="majorBidi"/>
                                <w:bCs/>
                                <w:i/>
                                <w:color w:val="808080" w:themeColor="background1" w:themeShade="80"/>
                                <w:kern w:val="24"/>
                                <w:lang w:val="es-PA" w:eastAsia="es-MX"/>
                              </w:rPr>
                              <w:t xml:space="preserve"> 31</w:t>
                            </w:r>
                            <w:r w:rsidRPr="00EA1DCC">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marzo</w:t>
                            </w:r>
                            <w:r w:rsidRPr="00EA1DCC">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08.</w:t>
                            </w:r>
                          </w:p>
                          <w:p w:rsidR="000010D2" w:rsidRPr="00EA1DCC" w:rsidRDefault="000010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publicación en el D</w:t>
                            </w:r>
                            <w:r>
                              <w:rPr>
                                <w:rFonts w:ascii="Soberana Titular" w:eastAsiaTheme="majorEastAsia" w:hAnsi="Soberana Titular" w:cstheme="majorBidi"/>
                                <w:b/>
                                <w:bCs/>
                                <w:i/>
                                <w:color w:val="808080" w:themeColor="background1" w:themeShade="80"/>
                                <w:kern w:val="24"/>
                                <w:lang w:val="es-PA" w:eastAsia="es-MX"/>
                              </w:rPr>
                              <w:t xml:space="preserve">iario </w:t>
                            </w:r>
                            <w:r w:rsidRPr="00EA1DCC">
                              <w:rPr>
                                <w:rFonts w:ascii="Soberana Titular" w:eastAsiaTheme="majorEastAsia" w:hAnsi="Soberana Titular" w:cstheme="majorBidi"/>
                                <w:b/>
                                <w:bCs/>
                                <w:i/>
                                <w:color w:val="808080" w:themeColor="background1" w:themeShade="80"/>
                                <w:kern w:val="24"/>
                                <w:lang w:val="es-PA" w:eastAsia="es-MX"/>
                              </w:rPr>
                              <w:t>O</w:t>
                            </w:r>
                            <w:r>
                              <w:rPr>
                                <w:rFonts w:ascii="Soberana Titular" w:eastAsiaTheme="majorEastAsia" w:hAnsi="Soberana Titular" w:cstheme="majorBidi"/>
                                <w:b/>
                                <w:bCs/>
                                <w:i/>
                                <w:color w:val="808080" w:themeColor="background1" w:themeShade="80"/>
                                <w:kern w:val="24"/>
                                <w:lang w:val="es-PA" w:eastAsia="es-MX"/>
                              </w:rPr>
                              <w:t xml:space="preserve">ficial de la </w:t>
                            </w:r>
                            <w:r w:rsidRPr="00EA1DCC">
                              <w:rPr>
                                <w:rFonts w:ascii="Soberana Titular" w:eastAsiaTheme="majorEastAsia" w:hAnsi="Soberana Titular" w:cstheme="majorBidi"/>
                                <w:b/>
                                <w:bCs/>
                                <w:i/>
                                <w:color w:val="808080" w:themeColor="background1" w:themeShade="80"/>
                                <w:kern w:val="24"/>
                                <w:lang w:val="es-PA" w:eastAsia="es-MX"/>
                              </w:rPr>
                              <w:t>F</w:t>
                            </w:r>
                            <w:r>
                              <w:rPr>
                                <w:rFonts w:ascii="Soberana Titular" w:eastAsiaTheme="majorEastAsia" w:hAnsi="Soberana Titular" w:cstheme="majorBidi"/>
                                <w:b/>
                                <w:bCs/>
                                <w:i/>
                                <w:color w:val="808080" w:themeColor="background1" w:themeShade="80"/>
                                <w:kern w:val="24"/>
                                <w:lang w:val="es-PA" w:eastAsia="es-MX"/>
                              </w:rPr>
                              <w:t>ederación (DOF)</w:t>
                            </w:r>
                            <w:r w:rsidRPr="00EA1DCC">
                              <w:rPr>
                                <w:rFonts w:ascii="Soberana Titular" w:eastAsiaTheme="majorEastAsia" w:hAnsi="Soberana Titular" w:cstheme="majorBidi"/>
                                <w:b/>
                                <w:bCs/>
                                <w:i/>
                                <w:color w:val="808080" w:themeColor="background1" w:themeShade="80"/>
                                <w:kern w:val="24"/>
                                <w:lang w:val="es-PA" w:eastAsia="es-MX"/>
                              </w:rPr>
                              <w:t>:</w:t>
                            </w:r>
                            <w:r w:rsidRPr="00EA1DCC">
                              <w:rPr>
                                <w:rFonts w:ascii="Soberana Titular" w:eastAsiaTheme="majorEastAsia" w:hAnsi="Soberana Titular" w:cstheme="majorBidi"/>
                                <w:bCs/>
                                <w:i/>
                                <w:color w:val="808080" w:themeColor="background1" w:themeShade="80"/>
                                <w:kern w:val="24"/>
                                <w:lang w:val="es-PA" w:eastAsia="es-MX"/>
                              </w:rPr>
                              <w:t xml:space="preserve"> 1</w:t>
                            </w:r>
                            <w:r>
                              <w:rPr>
                                <w:rFonts w:ascii="Soberana Titular" w:eastAsiaTheme="majorEastAsia" w:hAnsi="Soberana Titular" w:cstheme="majorBidi"/>
                                <w:bCs/>
                                <w:i/>
                                <w:color w:val="808080" w:themeColor="background1" w:themeShade="80"/>
                                <w:kern w:val="24"/>
                                <w:lang w:val="es-PA" w:eastAsia="es-MX"/>
                              </w:rPr>
                              <w:t>4</w:t>
                            </w:r>
                            <w:r w:rsidRPr="00EA1DCC">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mayo</w:t>
                            </w:r>
                            <w:r w:rsidRPr="00EA1DCC">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08.</w:t>
                            </w:r>
                          </w:p>
                          <w:p w:rsidR="000010D2" w:rsidRDefault="000010D2" w:rsidP="00EA1DCC">
                            <w:pPr>
                              <w:spacing w:after="0" w:line="240" w:lineRule="auto"/>
                              <w:rPr>
                                <w:rFonts w:ascii="Soberana Titular" w:eastAsiaTheme="majorEastAsia" w:hAnsi="Soberana Titular" w:cstheme="majorBidi"/>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EA1DCC">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 xml:space="preserve">5 </w:t>
                            </w:r>
                            <w:r w:rsidRPr="00EA1DCC">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mayo de 2008. </w:t>
                            </w:r>
                          </w:p>
                          <w:p w:rsidR="000010D2" w:rsidRDefault="000010D2" w:rsidP="00EA1DCC">
                            <w:pPr>
                              <w:spacing w:after="0" w:line="240" w:lineRule="auto"/>
                              <w:rPr>
                                <w:rFonts w:ascii="Soberana Titular" w:eastAsiaTheme="majorEastAsia" w:hAnsi="Soberana Titular" w:cstheme="majorBidi"/>
                                <w:bCs/>
                                <w:i/>
                                <w:color w:val="808080" w:themeColor="background1" w:themeShade="80"/>
                                <w:kern w:val="24"/>
                                <w:lang w:val="es-PA" w:eastAsia="es-MX"/>
                              </w:rPr>
                            </w:pPr>
                          </w:p>
                          <w:p w:rsidR="000010D2" w:rsidRDefault="000010D2" w:rsidP="00C64B46">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u w:val="single"/>
                                <w:lang w:val="es-PA" w:eastAsia="es-MX"/>
                              </w:rPr>
                            </w:pPr>
                            <w:r>
                              <w:rPr>
                                <w:rFonts w:ascii="Soberana Titular" w:eastAsiaTheme="majorEastAsia" w:hAnsi="Soberana Titular" w:cstheme="majorBidi"/>
                                <w:b/>
                                <w:bCs/>
                                <w:color w:val="808080" w:themeColor="background1" w:themeShade="80"/>
                                <w:kern w:val="24"/>
                                <w:u w:val="single"/>
                                <w:lang w:val="es-PA" w:eastAsia="es-MX"/>
                              </w:rPr>
                              <w:t>MODIFICACIONES</w:t>
                            </w:r>
                            <w:r w:rsidRPr="0053595A">
                              <w:rPr>
                                <w:rFonts w:ascii="Soberana Titular" w:eastAsiaTheme="majorEastAsia" w:hAnsi="Soberana Titular" w:cstheme="majorBidi"/>
                                <w:b/>
                                <w:bCs/>
                                <w:color w:val="808080" w:themeColor="background1" w:themeShade="80"/>
                                <w:kern w:val="24"/>
                                <w:u w:val="single"/>
                                <w:lang w:val="es-PA" w:eastAsia="es-MX"/>
                              </w:rPr>
                              <w:t>:</w:t>
                            </w:r>
                          </w:p>
                          <w:p w:rsidR="000010D2" w:rsidRDefault="000010D2" w:rsidP="00C64B46">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u w:val="single"/>
                                <w:lang w:val="es-PA" w:eastAsia="es-MX"/>
                              </w:rPr>
                            </w:pPr>
                          </w:p>
                          <w:p w:rsidR="000010D2" w:rsidRPr="00C34B9B" w:rsidRDefault="000010D2" w:rsidP="00C34B9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eastAsia="es-MX"/>
                              </w:rPr>
                            </w:pPr>
                            <w:r>
                              <w:rPr>
                                <w:rFonts w:ascii="Soberana Titular" w:eastAsiaTheme="majorEastAsia" w:hAnsi="Soberana Titular" w:cstheme="majorBidi"/>
                                <w:b/>
                                <w:bCs/>
                                <w:color w:val="808080" w:themeColor="background1" w:themeShade="80"/>
                                <w:kern w:val="24"/>
                                <w:lang w:val="es-PA" w:eastAsia="es-MX"/>
                              </w:rPr>
                              <w:t xml:space="preserve">ACUERDO </w:t>
                            </w:r>
                            <w:r w:rsidRPr="00FB494D">
                              <w:rPr>
                                <w:rFonts w:ascii="Soberana Titular" w:eastAsiaTheme="majorEastAsia" w:hAnsi="Soberana Titular" w:cstheme="majorBidi"/>
                                <w:b/>
                                <w:bCs/>
                                <w:color w:val="808080" w:themeColor="background1" w:themeShade="80"/>
                                <w:kern w:val="24"/>
                                <w:lang w:eastAsia="es-MX"/>
                              </w:rPr>
                              <w:t xml:space="preserve">22.1316.2008 </w:t>
                            </w:r>
                            <w:r>
                              <w:rPr>
                                <w:rFonts w:ascii="Soberana Titular" w:eastAsiaTheme="majorEastAsia" w:hAnsi="Soberana Titular" w:cstheme="majorBidi"/>
                                <w:b/>
                                <w:bCs/>
                                <w:color w:val="808080" w:themeColor="background1" w:themeShade="80"/>
                                <w:kern w:val="24"/>
                                <w:lang w:eastAsia="es-MX"/>
                              </w:rPr>
                              <w:t>DE LA JUNTA DIRECTIVA</w:t>
                            </w:r>
                            <w:r w:rsidRPr="00FB494D">
                              <w:rPr>
                                <w:rFonts w:ascii="Soberana Titular" w:eastAsiaTheme="majorEastAsia" w:hAnsi="Soberana Titular" w:cstheme="majorBidi"/>
                                <w:b/>
                                <w:bCs/>
                                <w:color w:val="808080" w:themeColor="background1" w:themeShade="80"/>
                                <w:kern w:val="24"/>
                                <w:lang w:eastAsia="es-MX"/>
                              </w:rPr>
                              <w:t>,</w:t>
                            </w:r>
                            <w:r>
                              <w:rPr>
                                <w:rFonts w:ascii="Soberana Titular" w:eastAsiaTheme="majorEastAsia" w:hAnsi="Soberana Titular" w:cstheme="majorBidi"/>
                                <w:b/>
                                <w:bCs/>
                                <w:color w:val="808080" w:themeColor="background1" w:themeShade="80"/>
                                <w:kern w:val="24"/>
                                <w:lang w:eastAsia="es-MX"/>
                              </w:rPr>
                              <w:t xml:space="preserve"> POR EL QUE SE MODIFICA EL ARTÍCULO 8 DEL REGLAMENTO DEL OTORGAMIENTO Y LA RECUPERACIÓN DE LOS </w:t>
                            </w:r>
                            <w:r w:rsidRPr="00FB494D">
                              <w:rPr>
                                <w:rFonts w:ascii="Soberana Titular" w:eastAsiaTheme="majorEastAsia" w:hAnsi="Soberana Titular" w:cstheme="majorBidi"/>
                                <w:b/>
                                <w:bCs/>
                                <w:color w:val="808080" w:themeColor="background1" w:themeShade="80"/>
                                <w:kern w:val="24"/>
                                <w:lang w:eastAsia="es-MX"/>
                              </w:rPr>
                              <w:t>P</w:t>
                            </w:r>
                            <w:r>
                              <w:rPr>
                                <w:rFonts w:ascii="Soberana Titular" w:eastAsiaTheme="majorEastAsia" w:hAnsi="Soberana Titular" w:cstheme="majorBidi"/>
                                <w:b/>
                                <w:bCs/>
                                <w:color w:val="808080" w:themeColor="background1" w:themeShade="80"/>
                                <w:kern w:val="24"/>
                                <w:lang w:eastAsia="es-MX"/>
                              </w:rPr>
                              <w:t xml:space="preserve">RÉSTAMOS PERSONALES Y SU FINANCIAMIENTO DEL </w:t>
                            </w:r>
                            <w:r w:rsidRPr="00C34B9B">
                              <w:rPr>
                                <w:rFonts w:ascii="Soberana Titular" w:eastAsiaTheme="majorEastAsia" w:hAnsi="Soberana Titular" w:cstheme="majorBidi"/>
                                <w:b/>
                                <w:bCs/>
                                <w:color w:val="808080" w:themeColor="background1" w:themeShade="80"/>
                                <w:kern w:val="24"/>
                                <w:lang w:eastAsia="es-MX"/>
                              </w:rPr>
                              <w:t>ISSSTE.</w:t>
                            </w:r>
                          </w:p>
                          <w:p w:rsidR="000010D2" w:rsidRPr="00FB494D"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eastAsia="es-MX"/>
                              </w:rPr>
                            </w:pPr>
                          </w:p>
                          <w:p w:rsidR="000010D2" w:rsidRPr="0053595A"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r w:rsidRPr="00C73438">
                              <w:rPr>
                                <w:rFonts w:ascii="Soberana Titular" w:eastAsiaTheme="majorEastAsia" w:hAnsi="Soberana Titular" w:cstheme="majorBidi"/>
                                <w:b/>
                                <w:bCs/>
                                <w:i/>
                                <w:color w:val="808080" w:themeColor="background1" w:themeShade="80"/>
                                <w:kern w:val="24"/>
                                <w:lang w:val="es-PA" w:eastAsia="es-MX"/>
                              </w:rPr>
                              <w:t xml:space="preserve">Fecha de Publicación </w:t>
                            </w:r>
                            <w:r>
                              <w:rPr>
                                <w:rFonts w:ascii="Soberana Titular" w:eastAsiaTheme="majorEastAsia" w:hAnsi="Soberana Titular" w:cstheme="majorBidi"/>
                                <w:b/>
                                <w:bCs/>
                                <w:i/>
                                <w:color w:val="808080" w:themeColor="background1" w:themeShade="80"/>
                                <w:kern w:val="24"/>
                                <w:lang w:val="es-PA" w:eastAsia="es-MX"/>
                              </w:rPr>
                              <w:t xml:space="preserve">en </w:t>
                            </w:r>
                            <w:r w:rsidRPr="00C73438">
                              <w:rPr>
                                <w:rFonts w:ascii="Soberana Titular" w:eastAsiaTheme="majorEastAsia" w:hAnsi="Soberana Titular" w:cstheme="majorBidi"/>
                                <w:b/>
                                <w:bCs/>
                                <w:i/>
                                <w:color w:val="808080" w:themeColor="background1" w:themeShade="80"/>
                                <w:kern w:val="24"/>
                                <w:lang w:val="es-PA" w:eastAsia="es-MX"/>
                              </w:rPr>
                              <w:t>el DOF:</w:t>
                            </w:r>
                            <w:r w:rsidRPr="0053595A">
                              <w:rPr>
                                <w:rFonts w:ascii="Soberana Titular" w:eastAsiaTheme="majorEastAsia" w:hAnsi="Soberana Titular" w:cstheme="majorBidi"/>
                                <w:bCs/>
                                <w:color w:val="808080" w:themeColor="background1" w:themeShade="80"/>
                                <w:kern w:val="24"/>
                                <w:lang w:val="es-PA" w:eastAsia="es-MX"/>
                              </w:rPr>
                              <w:t xml:space="preserve"> </w:t>
                            </w:r>
                            <w:r>
                              <w:rPr>
                                <w:rFonts w:ascii="Soberana Titular" w:eastAsiaTheme="majorEastAsia" w:hAnsi="Soberana Titular" w:cstheme="majorBidi"/>
                                <w:bCs/>
                                <w:color w:val="808080" w:themeColor="background1" w:themeShade="80"/>
                                <w:kern w:val="24"/>
                                <w:lang w:val="es-PA" w:eastAsia="es-MX"/>
                              </w:rPr>
                              <w:t>11</w:t>
                            </w:r>
                            <w:r w:rsidRPr="0053595A">
                              <w:rPr>
                                <w:rFonts w:ascii="Soberana Titular" w:eastAsiaTheme="majorEastAsia" w:hAnsi="Soberana Titular" w:cstheme="majorBidi"/>
                                <w:bCs/>
                                <w:color w:val="808080" w:themeColor="background1" w:themeShade="80"/>
                                <w:kern w:val="24"/>
                                <w:lang w:val="es-PA" w:eastAsia="es-MX"/>
                              </w:rPr>
                              <w:t xml:space="preserve"> de </w:t>
                            </w:r>
                            <w:r>
                              <w:rPr>
                                <w:rFonts w:ascii="Soberana Titular" w:eastAsiaTheme="majorEastAsia" w:hAnsi="Soberana Titular" w:cstheme="majorBidi"/>
                                <w:bCs/>
                                <w:color w:val="808080" w:themeColor="background1" w:themeShade="80"/>
                                <w:kern w:val="24"/>
                                <w:lang w:val="es-PA" w:eastAsia="es-MX"/>
                              </w:rPr>
                              <w:t>febrero</w:t>
                            </w:r>
                            <w:r w:rsidRPr="0053595A">
                              <w:rPr>
                                <w:rFonts w:ascii="Soberana Titular" w:eastAsiaTheme="majorEastAsia" w:hAnsi="Soberana Titular" w:cstheme="majorBidi"/>
                                <w:bCs/>
                                <w:color w:val="808080" w:themeColor="background1" w:themeShade="80"/>
                                <w:kern w:val="24"/>
                                <w:lang w:val="es-PA" w:eastAsia="es-MX"/>
                              </w:rPr>
                              <w:t xml:space="preserve"> de 20</w:t>
                            </w:r>
                            <w:r>
                              <w:rPr>
                                <w:rFonts w:ascii="Soberana Titular" w:eastAsiaTheme="majorEastAsia" w:hAnsi="Soberana Titular" w:cstheme="majorBidi"/>
                                <w:bCs/>
                                <w:color w:val="808080" w:themeColor="background1" w:themeShade="80"/>
                                <w:kern w:val="24"/>
                                <w:lang w:val="es-PA" w:eastAsia="es-MX"/>
                              </w:rPr>
                              <w:t xml:space="preserve">09. </w:t>
                            </w:r>
                          </w:p>
                          <w:p w:rsidR="000010D2"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r w:rsidRPr="00C73438">
                              <w:rPr>
                                <w:rFonts w:ascii="Soberana Titular" w:eastAsiaTheme="majorEastAsia" w:hAnsi="Soberana Titular" w:cstheme="majorBidi"/>
                                <w:b/>
                                <w:bCs/>
                                <w:i/>
                                <w:color w:val="808080" w:themeColor="background1" w:themeShade="80"/>
                                <w:kern w:val="24"/>
                                <w:lang w:val="es-PA" w:eastAsia="es-MX"/>
                              </w:rPr>
                              <w:t>Fecha de entrada en vigor:</w:t>
                            </w:r>
                            <w:r w:rsidRPr="0053595A">
                              <w:rPr>
                                <w:rFonts w:ascii="Soberana Titular" w:eastAsiaTheme="majorEastAsia" w:hAnsi="Soberana Titular" w:cstheme="majorBidi"/>
                                <w:bCs/>
                                <w:color w:val="808080" w:themeColor="background1" w:themeShade="80"/>
                                <w:kern w:val="24"/>
                                <w:lang w:val="es-PA" w:eastAsia="es-MX"/>
                              </w:rPr>
                              <w:t xml:space="preserve"> </w:t>
                            </w:r>
                            <w:r>
                              <w:rPr>
                                <w:rFonts w:ascii="Soberana Titular" w:eastAsiaTheme="majorEastAsia" w:hAnsi="Soberana Titular" w:cstheme="majorBidi"/>
                                <w:bCs/>
                                <w:color w:val="808080" w:themeColor="background1" w:themeShade="80"/>
                                <w:kern w:val="24"/>
                                <w:lang w:val="es-PA" w:eastAsia="es-MX"/>
                              </w:rPr>
                              <w:t xml:space="preserve">12 </w:t>
                            </w:r>
                            <w:r w:rsidRPr="0053595A">
                              <w:rPr>
                                <w:rFonts w:ascii="Soberana Titular" w:eastAsiaTheme="majorEastAsia" w:hAnsi="Soberana Titular" w:cstheme="majorBidi"/>
                                <w:bCs/>
                                <w:color w:val="808080" w:themeColor="background1" w:themeShade="80"/>
                                <w:kern w:val="24"/>
                                <w:lang w:val="es-PA" w:eastAsia="es-MX"/>
                              </w:rPr>
                              <w:t xml:space="preserve">de </w:t>
                            </w:r>
                            <w:r>
                              <w:rPr>
                                <w:rFonts w:ascii="Soberana Titular" w:eastAsiaTheme="majorEastAsia" w:hAnsi="Soberana Titular" w:cstheme="majorBidi"/>
                                <w:bCs/>
                                <w:color w:val="808080" w:themeColor="background1" w:themeShade="80"/>
                                <w:kern w:val="24"/>
                                <w:lang w:val="es-PA" w:eastAsia="es-MX"/>
                              </w:rPr>
                              <w:t xml:space="preserve">febrero de 2009. </w:t>
                            </w:r>
                          </w:p>
                          <w:p w:rsidR="000010D2" w:rsidRPr="0053595A"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p>
                          <w:p w:rsidR="000010D2" w:rsidRDefault="000010D2" w:rsidP="00F27D7F">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ACUERDO 24.1324.2010 DE LA JUNTA DIRECTIVA, POR EL QUE SE AUTORIZA ADICIONAR LOS PÁRRAFOS SEGUNDO, TERCERO Y CUARTO, AL ARTÍCULO 63 DEL REGLAMENTO DEL OTORGAMIENTO Y LA RECUPERACIÓN DE L</w:t>
                            </w:r>
                            <w:r w:rsidR="00F27D7F">
                              <w:rPr>
                                <w:rFonts w:ascii="Soberana Titular" w:eastAsiaTheme="majorEastAsia" w:hAnsi="Soberana Titular" w:cstheme="majorBidi"/>
                                <w:b/>
                                <w:bCs/>
                                <w:color w:val="808080" w:themeColor="background1" w:themeShade="80"/>
                                <w:kern w:val="24"/>
                                <w:lang w:val="es-PA" w:eastAsia="es-MX"/>
                              </w:rPr>
                              <w:t>OS PRÉSTAMOS PERSONALES Y SU FINANCIAMIENTO</w:t>
                            </w:r>
                            <w:r w:rsidRPr="0018322B">
                              <w:rPr>
                                <w:rFonts w:ascii="Soberana Titular" w:eastAsiaTheme="majorEastAsia" w:hAnsi="Soberana Titular" w:cstheme="majorBidi"/>
                                <w:b/>
                                <w:bCs/>
                                <w:color w:val="808080" w:themeColor="background1" w:themeShade="80"/>
                                <w:kern w:val="24"/>
                                <w:lang w:val="es-PA" w:eastAsia="es-MX"/>
                              </w:rPr>
                              <w:t>.</w:t>
                            </w:r>
                          </w:p>
                          <w:p w:rsidR="00F27D7F" w:rsidRPr="0053595A" w:rsidRDefault="00F27D7F" w:rsidP="00F27D7F">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p>
                          <w:p w:rsidR="000010D2"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Publicación en el D</w:t>
                            </w:r>
                            <w:r w:rsidRPr="00C73438">
                              <w:rPr>
                                <w:rFonts w:ascii="Soberana Titular" w:eastAsiaTheme="majorEastAsia" w:hAnsi="Soberana Titular" w:cstheme="majorBidi"/>
                                <w:b/>
                                <w:bCs/>
                                <w:i/>
                                <w:color w:val="808080" w:themeColor="background1" w:themeShade="80"/>
                                <w:kern w:val="24"/>
                                <w:lang w:val="es-PA" w:eastAsia="es-MX"/>
                              </w:rPr>
                              <w:t>OF:</w:t>
                            </w:r>
                            <w:r w:rsidRPr="0053595A">
                              <w:rPr>
                                <w:rFonts w:ascii="Soberana Titular" w:eastAsiaTheme="majorEastAsia" w:hAnsi="Soberana Titular" w:cstheme="majorBidi"/>
                                <w:bCs/>
                                <w:color w:val="808080" w:themeColor="background1" w:themeShade="80"/>
                                <w:kern w:val="24"/>
                                <w:lang w:val="es-PA" w:eastAsia="es-MX"/>
                              </w:rPr>
                              <w:t xml:space="preserve"> 8 de </w:t>
                            </w:r>
                            <w:r w:rsidR="00F27D7F">
                              <w:rPr>
                                <w:rFonts w:ascii="Soberana Titular" w:eastAsiaTheme="majorEastAsia" w:hAnsi="Soberana Titular" w:cstheme="majorBidi"/>
                                <w:bCs/>
                                <w:color w:val="808080" w:themeColor="background1" w:themeShade="80"/>
                                <w:kern w:val="24"/>
                                <w:lang w:val="es-PA" w:eastAsia="es-MX"/>
                              </w:rPr>
                              <w:t xml:space="preserve">noviembre </w:t>
                            </w:r>
                            <w:r w:rsidRPr="0053595A">
                              <w:rPr>
                                <w:rFonts w:ascii="Soberana Titular" w:eastAsiaTheme="majorEastAsia" w:hAnsi="Soberana Titular" w:cstheme="majorBidi"/>
                                <w:bCs/>
                                <w:color w:val="808080" w:themeColor="background1" w:themeShade="80"/>
                                <w:kern w:val="24"/>
                                <w:lang w:val="es-PA" w:eastAsia="es-MX"/>
                              </w:rPr>
                              <w:t>d</w:t>
                            </w:r>
                            <w:r>
                              <w:rPr>
                                <w:rFonts w:ascii="Soberana Titular" w:eastAsiaTheme="majorEastAsia" w:hAnsi="Soberana Titular" w:cstheme="majorBidi"/>
                                <w:bCs/>
                                <w:color w:val="808080" w:themeColor="background1" w:themeShade="80"/>
                                <w:kern w:val="24"/>
                                <w:lang w:val="es-PA" w:eastAsia="es-MX"/>
                              </w:rPr>
                              <w:t>e 201</w:t>
                            </w:r>
                            <w:r w:rsidR="00F27D7F">
                              <w:rPr>
                                <w:rFonts w:ascii="Soberana Titular" w:eastAsiaTheme="majorEastAsia" w:hAnsi="Soberana Titular" w:cstheme="majorBidi"/>
                                <w:bCs/>
                                <w:color w:val="808080" w:themeColor="background1" w:themeShade="80"/>
                                <w:kern w:val="24"/>
                                <w:lang w:val="es-PA" w:eastAsia="es-MX"/>
                              </w:rPr>
                              <w:t>0.</w:t>
                            </w:r>
                          </w:p>
                          <w:p w:rsidR="000010D2" w:rsidRPr="0053595A" w:rsidRDefault="00A92174"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r w:rsidRPr="00A92174">
                              <w:rPr>
                                <w:rFonts w:ascii="Soberana Titular" w:eastAsiaTheme="majorEastAsia" w:hAnsi="Soberana Titular" w:cstheme="majorBidi"/>
                                <w:b/>
                                <w:bCs/>
                                <w:i/>
                                <w:color w:val="808080" w:themeColor="background1" w:themeShade="80"/>
                                <w:kern w:val="24"/>
                                <w:lang w:val="es-PA" w:eastAsia="es-MX"/>
                              </w:rPr>
                              <w:t>Fecha de entrada en vigor:</w:t>
                            </w:r>
                            <w:r>
                              <w:rPr>
                                <w:rFonts w:ascii="Soberana Titular" w:eastAsiaTheme="majorEastAsia" w:hAnsi="Soberana Titular" w:cstheme="majorBidi"/>
                                <w:bCs/>
                                <w:color w:val="808080" w:themeColor="background1" w:themeShade="80"/>
                                <w:kern w:val="24"/>
                                <w:lang w:val="es-PA" w:eastAsia="es-MX"/>
                              </w:rPr>
                              <w:t xml:space="preserve"> 9 de n</w:t>
                            </w:r>
                            <w:bookmarkStart w:id="0" w:name="_GoBack"/>
                            <w:bookmarkEnd w:id="0"/>
                            <w:r>
                              <w:rPr>
                                <w:rFonts w:ascii="Soberana Titular" w:eastAsiaTheme="majorEastAsia" w:hAnsi="Soberana Titular" w:cstheme="majorBidi"/>
                                <w:bCs/>
                                <w:color w:val="808080" w:themeColor="background1" w:themeShade="80"/>
                                <w:kern w:val="24"/>
                                <w:lang w:val="es-PA" w:eastAsia="es-MX"/>
                              </w:rPr>
                              <w:t>oviembre de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0010D2" w:rsidRPr="0018322B" w:rsidRDefault="000010D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0010D2" w:rsidRDefault="000010D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010D2" w:rsidRPr="00EA1DCC" w:rsidRDefault="000010D2" w:rsidP="00DE7976">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EA1DCC">
                        <w:rPr>
                          <w:rFonts w:ascii="Soberana Titular" w:eastAsiaTheme="majorEastAsia" w:hAnsi="Soberana Titular" w:cstheme="majorBidi"/>
                          <w:b/>
                          <w:bCs/>
                          <w:color w:val="808080" w:themeColor="background1" w:themeShade="80"/>
                          <w:kern w:val="24"/>
                          <w:lang w:val="es-PA" w:eastAsia="es-MX"/>
                        </w:rPr>
                        <w:t xml:space="preserve">REGLAMENTO </w:t>
                      </w:r>
                      <w:r>
                        <w:rPr>
                          <w:rFonts w:ascii="Soberana Titular" w:eastAsiaTheme="majorEastAsia" w:hAnsi="Soberana Titular" w:cstheme="majorBidi"/>
                          <w:b/>
                          <w:bCs/>
                          <w:color w:val="808080" w:themeColor="background1" w:themeShade="80"/>
                          <w:kern w:val="24"/>
                          <w:lang w:val="es-PA" w:eastAsia="es-MX"/>
                        </w:rPr>
                        <w:t xml:space="preserve">DEL OTORGAMIENTO Y LA RECUPERACIÓN DE LOS PRÉSTAMOS PERSONALES Y SU FINANCIAMIENTO, DEL </w:t>
                      </w:r>
                      <w:r w:rsidRPr="00EA1DCC">
                        <w:rPr>
                          <w:rFonts w:ascii="Soberana Titular" w:eastAsiaTheme="majorEastAsia" w:hAnsi="Soberana Titular" w:cstheme="majorBidi"/>
                          <w:b/>
                          <w:bCs/>
                          <w:color w:val="808080" w:themeColor="background1" w:themeShade="80"/>
                          <w:kern w:val="24"/>
                          <w:lang w:val="es-PA" w:eastAsia="es-MX"/>
                        </w:rPr>
                        <w:t>INSTITUTO DE SEGURIDAD Y SERVICIOS SOCIALES DE LOS TRABAJADORES DEL ESTADO</w:t>
                      </w:r>
                    </w:p>
                    <w:p w:rsidR="000010D2" w:rsidRPr="00EA1DCC" w:rsidRDefault="000010D2" w:rsidP="00EA1DCC">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0010D2" w:rsidRPr="00EA1DCC" w:rsidRDefault="000010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Autorización:</w:t>
                      </w:r>
                      <w:r w:rsidRPr="00EA1DCC">
                        <w:rPr>
                          <w:rFonts w:ascii="Soberana Titular" w:eastAsiaTheme="majorEastAsia" w:hAnsi="Soberana Titular" w:cstheme="majorBidi"/>
                          <w:bCs/>
                          <w:i/>
                          <w:color w:val="808080" w:themeColor="background1" w:themeShade="80"/>
                          <w:kern w:val="24"/>
                          <w:lang w:val="es-PA" w:eastAsia="es-MX"/>
                        </w:rPr>
                        <w:t xml:space="preserve"> Acuerdo </w:t>
                      </w:r>
                      <w:r>
                        <w:rPr>
                          <w:rFonts w:ascii="Soberana Titular" w:eastAsiaTheme="majorEastAsia" w:hAnsi="Soberana Titular" w:cstheme="majorBidi"/>
                          <w:bCs/>
                          <w:i/>
                          <w:color w:val="808080" w:themeColor="background1" w:themeShade="80"/>
                          <w:kern w:val="24"/>
                          <w:lang w:val="es-PA" w:eastAsia="es-MX"/>
                        </w:rPr>
                        <w:t>45</w:t>
                      </w:r>
                      <w:r w:rsidRPr="00EA1DCC">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313</w:t>
                      </w:r>
                      <w:r w:rsidRPr="00EA1DCC">
                        <w:rPr>
                          <w:rFonts w:ascii="Soberana Titular" w:eastAsiaTheme="majorEastAsia" w:hAnsi="Soberana Titular" w:cstheme="majorBidi"/>
                          <w:bCs/>
                          <w:i/>
                          <w:color w:val="808080" w:themeColor="background1" w:themeShade="80"/>
                          <w:kern w:val="24"/>
                          <w:lang w:val="es-PA" w:eastAsia="es-MX"/>
                        </w:rPr>
                        <w:t>.20</w:t>
                      </w:r>
                      <w:r>
                        <w:rPr>
                          <w:rFonts w:ascii="Soberana Titular" w:eastAsiaTheme="majorEastAsia" w:hAnsi="Soberana Titular" w:cstheme="majorBidi"/>
                          <w:bCs/>
                          <w:i/>
                          <w:color w:val="808080" w:themeColor="background1" w:themeShade="80"/>
                          <w:kern w:val="24"/>
                          <w:lang w:val="es-PA" w:eastAsia="es-MX"/>
                        </w:rPr>
                        <w:t>08</w:t>
                      </w:r>
                      <w:r w:rsidRPr="00EA1DCC">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Pr>
                          <w:rFonts w:ascii="Soberana Titular" w:eastAsiaTheme="majorEastAsia" w:hAnsi="Soberana Titular" w:cstheme="majorBidi"/>
                          <w:bCs/>
                          <w:i/>
                          <w:color w:val="808080" w:themeColor="background1" w:themeShade="80"/>
                          <w:kern w:val="24"/>
                          <w:lang w:val="es-PA" w:eastAsia="es-MX"/>
                        </w:rPr>
                        <w:t>.</w:t>
                      </w:r>
                    </w:p>
                    <w:p w:rsidR="000010D2" w:rsidRPr="00EA1DCC" w:rsidRDefault="000010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expedición:</w:t>
                      </w:r>
                      <w:r>
                        <w:rPr>
                          <w:rFonts w:ascii="Soberana Titular" w:eastAsiaTheme="majorEastAsia" w:hAnsi="Soberana Titular" w:cstheme="majorBidi"/>
                          <w:bCs/>
                          <w:i/>
                          <w:color w:val="808080" w:themeColor="background1" w:themeShade="80"/>
                          <w:kern w:val="24"/>
                          <w:lang w:val="es-PA" w:eastAsia="es-MX"/>
                        </w:rPr>
                        <w:t xml:space="preserve"> 31</w:t>
                      </w:r>
                      <w:r w:rsidRPr="00EA1DCC">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marzo</w:t>
                      </w:r>
                      <w:r w:rsidRPr="00EA1DCC">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08.</w:t>
                      </w:r>
                    </w:p>
                    <w:p w:rsidR="000010D2" w:rsidRPr="00EA1DCC" w:rsidRDefault="000010D2"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publicación en el D</w:t>
                      </w:r>
                      <w:r>
                        <w:rPr>
                          <w:rFonts w:ascii="Soberana Titular" w:eastAsiaTheme="majorEastAsia" w:hAnsi="Soberana Titular" w:cstheme="majorBidi"/>
                          <w:b/>
                          <w:bCs/>
                          <w:i/>
                          <w:color w:val="808080" w:themeColor="background1" w:themeShade="80"/>
                          <w:kern w:val="24"/>
                          <w:lang w:val="es-PA" w:eastAsia="es-MX"/>
                        </w:rPr>
                        <w:t xml:space="preserve">iario </w:t>
                      </w:r>
                      <w:r w:rsidRPr="00EA1DCC">
                        <w:rPr>
                          <w:rFonts w:ascii="Soberana Titular" w:eastAsiaTheme="majorEastAsia" w:hAnsi="Soberana Titular" w:cstheme="majorBidi"/>
                          <w:b/>
                          <w:bCs/>
                          <w:i/>
                          <w:color w:val="808080" w:themeColor="background1" w:themeShade="80"/>
                          <w:kern w:val="24"/>
                          <w:lang w:val="es-PA" w:eastAsia="es-MX"/>
                        </w:rPr>
                        <w:t>O</w:t>
                      </w:r>
                      <w:r>
                        <w:rPr>
                          <w:rFonts w:ascii="Soberana Titular" w:eastAsiaTheme="majorEastAsia" w:hAnsi="Soberana Titular" w:cstheme="majorBidi"/>
                          <w:b/>
                          <w:bCs/>
                          <w:i/>
                          <w:color w:val="808080" w:themeColor="background1" w:themeShade="80"/>
                          <w:kern w:val="24"/>
                          <w:lang w:val="es-PA" w:eastAsia="es-MX"/>
                        </w:rPr>
                        <w:t xml:space="preserve">ficial de la </w:t>
                      </w:r>
                      <w:r w:rsidRPr="00EA1DCC">
                        <w:rPr>
                          <w:rFonts w:ascii="Soberana Titular" w:eastAsiaTheme="majorEastAsia" w:hAnsi="Soberana Titular" w:cstheme="majorBidi"/>
                          <w:b/>
                          <w:bCs/>
                          <w:i/>
                          <w:color w:val="808080" w:themeColor="background1" w:themeShade="80"/>
                          <w:kern w:val="24"/>
                          <w:lang w:val="es-PA" w:eastAsia="es-MX"/>
                        </w:rPr>
                        <w:t>F</w:t>
                      </w:r>
                      <w:r>
                        <w:rPr>
                          <w:rFonts w:ascii="Soberana Titular" w:eastAsiaTheme="majorEastAsia" w:hAnsi="Soberana Titular" w:cstheme="majorBidi"/>
                          <w:b/>
                          <w:bCs/>
                          <w:i/>
                          <w:color w:val="808080" w:themeColor="background1" w:themeShade="80"/>
                          <w:kern w:val="24"/>
                          <w:lang w:val="es-PA" w:eastAsia="es-MX"/>
                        </w:rPr>
                        <w:t>ederación (DOF)</w:t>
                      </w:r>
                      <w:r w:rsidRPr="00EA1DCC">
                        <w:rPr>
                          <w:rFonts w:ascii="Soberana Titular" w:eastAsiaTheme="majorEastAsia" w:hAnsi="Soberana Titular" w:cstheme="majorBidi"/>
                          <w:b/>
                          <w:bCs/>
                          <w:i/>
                          <w:color w:val="808080" w:themeColor="background1" w:themeShade="80"/>
                          <w:kern w:val="24"/>
                          <w:lang w:val="es-PA" w:eastAsia="es-MX"/>
                        </w:rPr>
                        <w:t>:</w:t>
                      </w:r>
                      <w:r w:rsidRPr="00EA1DCC">
                        <w:rPr>
                          <w:rFonts w:ascii="Soberana Titular" w:eastAsiaTheme="majorEastAsia" w:hAnsi="Soberana Titular" w:cstheme="majorBidi"/>
                          <w:bCs/>
                          <w:i/>
                          <w:color w:val="808080" w:themeColor="background1" w:themeShade="80"/>
                          <w:kern w:val="24"/>
                          <w:lang w:val="es-PA" w:eastAsia="es-MX"/>
                        </w:rPr>
                        <w:t xml:space="preserve"> 1</w:t>
                      </w:r>
                      <w:r>
                        <w:rPr>
                          <w:rFonts w:ascii="Soberana Titular" w:eastAsiaTheme="majorEastAsia" w:hAnsi="Soberana Titular" w:cstheme="majorBidi"/>
                          <w:bCs/>
                          <w:i/>
                          <w:color w:val="808080" w:themeColor="background1" w:themeShade="80"/>
                          <w:kern w:val="24"/>
                          <w:lang w:val="es-PA" w:eastAsia="es-MX"/>
                        </w:rPr>
                        <w:t>4</w:t>
                      </w:r>
                      <w:r w:rsidRPr="00EA1DCC">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mayo</w:t>
                      </w:r>
                      <w:r w:rsidRPr="00EA1DCC">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08.</w:t>
                      </w:r>
                    </w:p>
                    <w:p w:rsidR="000010D2" w:rsidRDefault="000010D2" w:rsidP="00EA1DCC">
                      <w:pPr>
                        <w:spacing w:after="0" w:line="240" w:lineRule="auto"/>
                        <w:rPr>
                          <w:rFonts w:ascii="Soberana Titular" w:eastAsiaTheme="majorEastAsia" w:hAnsi="Soberana Titular" w:cstheme="majorBidi"/>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EA1DCC">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 xml:space="preserve">5 </w:t>
                      </w:r>
                      <w:r w:rsidRPr="00EA1DCC">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mayo de 2008. </w:t>
                      </w:r>
                    </w:p>
                    <w:p w:rsidR="000010D2" w:rsidRDefault="000010D2" w:rsidP="00EA1DCC">
                      <w:pPr>
                        <w:spacing w:after="0" w:line="240" w:lineRule="auto"/>
                        <w:rPr>
                          <w:rFonts w:ascii="Soberana Titular" w:eastAsiaTheme="majorEastAsia" w:hAnsi="Soberana Titular" w:cstheme="majorBidi"/>
                          <w:bCs/>
                          <w:i/>
                          <w:color w:val="808080" w:themeColor="background1" w:themeShade="80"/>
                          <w:kern w:val="24"/>
                          <w:lang w:val="es-PA" w:eastAsia="es-MX"/>
                        </w:rPr>
                      </w:pPr>
                    </w:p>
                    <w:p w:rsidR="000010D2" w:rsidRDefault="000010D2" w:rsidP="00C64B46">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u w:val="single"/>
                          <w:lang w:val="es-PA" w:eastAsia="es-MX"/>
                        </w:rPr>
                      </w:pPr>
                      <w:r>
                        <w:rPr>
                          <w:rFonts w:ascii="Soberana Titular" w:eastAsiaTheme="majorEastAsia" w:hAnsi="Soberana Titular" w:cstheme="majorBidi"/>
                          <w:b/>
                          <w:bCs/>
                          <w:color w:val="808080" w:themeColor="background1" w:themeShade="80"/>
                          <w:kern w:val="24"/>
                          <w:u w:val="single"/>
                          <w:lang w:val="es-PA" w:eastAsia="es-MX"/>
                        </w:rPr>
                        <w:t>MODIFICACIONES</w:t>
                      </w:r>
                      <w:r w:rsidRPr="0053595A">
                        <w:rPr>
                          <w:rFonts w:ascii="Soberana Titular" w:eastAsiaTheme="majorEastAsia" w:hAnsi="Soberana Titular" w:cstheme="majorBidi"/>
                          <w:b/>
                          <w:bCs/>
                          <w:color w:val="808080" w:themeColor="background1" w:themeShade="80"/>
                          <w:kern w:val="24"/>
                          <w:u w:val="single"/>
                          <w:lang w:val="es-PA" w:eastAsia="es-MX"/>
                        </w:rPr>
                        <w:t>:</w:t>
                      </w:r>
                    </w:p>
                    <w:p w:rsidR="000010D2" w:rsidRDefault="000010D2" w:rsidP="00C64B46">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u w:val="single"/>
                          <w:lang w:val="es-PA" w:eastAsia="es-MX"/>
                        </w:rPr>
                      </w:pPr>
                    </w:p>
                    <w:p w:rsidR="000010D2" w:rsidRPr="00C34B9B" w:rsidRDefault="000010D2" w:rsidP="00C34B9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eastAsia="es-MX"/>
                        </w:rPr>
                      </w:pPr>
                      <w:r>
                        <w:rPr>
                          <w:rFonts w:ascii="Soberana Titular" w:eastAsiaTheme="majorEastAsia" w:hAnsi="Soberana Titular" w:cstheme="majorBidi"/>
                          <w:b/>
                          <w:bCs/>
                          <w:color w:val="808080" w:themeColor="background1" w:themeShade="80"/>
                          <w:kern w:val="24"/>
                          <w:lang w:val="es-PA" w:eastAsia="es-MX"/>
                        </w:rPr>
                        <w:t xml:space="preserve">ACUERDO </w:t>
                      </w:r>
                      <w:r w:rsidRPr="00FB494D">
                        <w:rPr>
                          <w:rFonts w:ascii="Soberana Titular" w:eastAsiaTheme="majorEastAsia" w:hAnsi="Soberana Titular" w:cstheme="majorBidi"/>
                          <w:b/>
                          <w:bCs/>
                          <w:color w:val="808080" w:themeColor="background1" w:themeShade="80"/>
                          <w:kern w:val="24"/>
                          <w:lang w:eastAsia="es-MX"/>
                        </w:rPr>
                        <w:t xml:space="preserve">22.1316.2008 </w:t>
                      </w:r>
                      <w:r>
                        <w:rPr>
                          <w:rFonts w:ascii="Soberana Titular" w:eastAsiaTheme="majorEastAsia" w:hAnsi="Soberana Titular" w:cstheme="majorBidi"/>
                          <w:b/>
                          <w:bCs/>
                          <w:color w:val="808080" w:themeColor="background1" w:themeShade="80"/>
                          <w:kern w:val="24"/>
                          <w:lang w:eastAsia="es-MX"/>
                        </w:rPr>
                        <w:t>DE LA JUNTA DIRECTIVA</w:t>
                      </w:r>
                      <w:r w:rsidRPr="00FB494D">
                        <w:rPr>
                          <w:rFonts w:ascii="Soberana Titular" w:eastAsiaTheme="majorEastAsia" w:hAnsi="Soberana Titular" w:cstheme="majorBidi"/>
                          <w:b/>
                          <w:bCs/>
                          <w:color w:val="808080" w:themeColor="background1" w:themeShade="80"/>
                          <w:kern w:val="24"/>
                          <w:lang w:eastAsia="es-MX"/>
                        </w:rPr>
                        <w:t>,</w:t>
                      </w:r>
                      <w:r>
                        <w:rPr>
                          <w:rFonts w:ascii="Soberana Titular" w:eastAsiaTheme="majorEastAsia" w:hAnsi="Soberana Titular" w:cstheme="majorBidi"/>
                          <w:b/>
                          <w:bCs/>
                          <w:color w:val="808080" w:themeColor="background1" w:themeShade="80"/>
                          <w:kern w:val="24"/>
                          <w:lang w:eastAsia="es-MX"/>
                        </w:rPr>
                        <w:t xml:space="preserve"> POR EL QUE SE MODIFICA EL ARTÍCULO 8 DEL REGLAMENTO DEL OTORGAMIENTO Y LA RECUPERACIÓN DE LOS </w:t>
                      </w:r>
                      <w:r w:rsidRPr="00FB494D">
                        <w:rPr>
                          <w:rFonts w:ascii="Soberana Titular" w:eastAsiaTheme="majorEastAsia" w:hAnsi="Soberana Titular" w:cstheme="majorBidi"/>
                          <w:b/>
                          <w:bCs/>
                          <w:color w:val="808080" w:themeColor="background1" w:themeShade="80"/>
                          <w:kern w:val="24"/>
                          <w:lang w:eastAsia="es-MX"/>
                        </w:rPr>
                        <w:t>P</w:t>
                      </w:r>
                      <w:r>
                        <w:rPr>
                          <w:rFonts w:ascii="Soberana Titular" w:eastAsiaTheme="majorEastAsia" w:hAnsi="Soberana Titular" w:cstheme="majorBidi"/>
                          <w:b/>
                          <w:bCs/>
                          <w:color w:val="808080" w:themeColor="background1" w:themeShade="80"/>
                          <w:kern w:val="24"/>
                          <w:lang w:eastAsia="es-MX"/>
                        </w:rPr>
                        <w:t xml:space="preserve">RÉSTAMOS PERSONALES Y SU FINANCIAMIENTO DEL </w:t>
                      </w:r>
                      <w:r w:rsidRPr="00C34B9B">
                        <w:rPr>
                          <w:rFonts w:ascii="Soberana Titular" w:eastAsiaTheme="majorEastAsia" w:hAnsi="Soberana Titular" w:cstheme="majorBidi"/>
                          <w:b/>
                          <w:bCs/>
                          <w:color w:val="808080" w:themeColor="background1" w:themeShade="80"/>
                          <w:kern w:val="24"/>
                          <w:lang w:eastAsia="es-MX"/>
                        </w:rPr>
                        <w:t>ISSSTE.</w:t>
                      </w:r>
                    </w:p>
                    <w:p w:rsidR="000010D2" w:rsidRPr="00FB494D"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eastAsia="es-MX"/>
                        </w:rPr>
                      </w:pPr>
                    </w:p>
                    <w:p w:rsidR="000010D2" w:rsidRPr="0053595A"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r w:rsidRPr="00C73438">
                        <w:rPr>
                          <w:rFonts w:ascii="Soberana Titular" w:eastAsiaTheme="majorEastAsia" w:hAnsi="Soberana Titular" w:cstheme="majorBidi"/>
                          <w:b/>
                          <w:bCs/>
                          <w:i/>
                          <w:color w:val="808080" w:themeColor="background1" w:themeShade="80"/>
                          <w:kern w:val="24"/>
                          <w:lang w:val="es-PA" w:eastAsia="es-MX"/>
                        </w:rPr>
                        <w:t xml:space="preserve">Fecha de Publicación </w:t>
                      </w:r>
                      <w:r>
                        <w:rPr>
                          <w:rFonts w:ascii="Soberana Titular" w:eastAsiaTheme="majorEastAsia" w:hAnsi="Soberana Titular" w:cstheme="majorBidi"/>
                          <w:b/>
                          <w:bCs/>
                          <w:i/>
                          <w:color w:val="808080" w:themeColor="background1" w:themeShade="80"/>
                          <w:kern w:val="24"/>
                          <w:lang w:val="es-PA" w:eastAsia="es-MX"/>
                        </w:rPr>
                        <w:t xml:space="preserve">en </w:t>
                      </w:r>
                      <w:r w:rsidRPr="00C73438">
                        <w:rPr>
                          <w:rFonts w:ascii="Soberana Titular" w:eastAsiaTheme="majorEastAsia" w:hAnsi="Soberana Titular" w:cstheme="majorBidi"/>
                          <w:b/>
                          <w:bCs/>
                          <w:i/>
                          <w:color w:val="808080" w:themeColor="background1" w:themeShade="80"/>
                          <w:kern w:val="24"/>
                          <w:lang w:val="es-PA" w:eastAsia="es-MX"/>
                        </w:rPr>
                        <w:t>el DOF:</w:t>
                      </w:r>
                      <w:r w:rsidRPr="0053595A">
                        <w:rPr>
                          <w:rFonts w:ascii="Soberana Titular" w:eastAsiaTheme="majorEastAsia" w:hAnsi="Soberana Titular" w:cstheme="majorBidi"/>
                          <w:bCs/>
                          <w:color w:val="808080" w:themeColor="background1" w:themeShade="80"/>
                          <w:kern w:val="24"/>
                          <w:lang w:val="es-PA" w:eastAsia="es-MX"/>
                        </w:rPr>
                        <w:t xml:space="preserve"> </w:t>
                      </w:r>
                      <w:r>
                        <w:rPr>
                          <w:rFonts w:ascii="Soberana Titular" w:eastAsiaTheme="majorEastAsia" w:hAnsi="Soberana Titular" w:cstheme="majorBidi"/>
                          <w:bCs/>
                          <w:color w:val="808080" w:themeColor="background1" w:themeShade="80"/>
                          <w:kern w:val="24"/>
                          <w:lang w:val="es-PA" w:eastAsia="es-MX"/>
                        </w:rPr>
                        <w:t>11</w:t>
                      </w:r>
                      <w:r w:rsidRPr="0053595A">
                        <w:rPr>
                          <w:rFonts w:ascii="Soberana Titular" w:eastAsiaTheme="majorEastAsia" w:hAnsi="Soberana Titular" w:cstheme="majorBidi"/>
                          <w:bCs/>
                          <w:color w:val="808080" w:themeColor="background1" w:themeShade="80"/>
                          <w:kern w:val="24"/>
                          <w:lang w:val="es-PA" w:eastAsia="es-MX"/>
                        </w:rPr>
                        <w:t xml:space="preserve"> de </w:t>
                      </w:r>
                      <w:r>
                        <w:rPr>
                          <w:rFonts w:ascii="Soberana Titular" w:eastAsiaTheme="majorEastAsia" w:hAnsi="Soberana Titular" w:cstheme="majorBidi"/>
                          <w:bCs/>
                          <w:color w:val="808080" w:themeColor="background1" w:themeShade="80"/>
                          <w:kern w:val="24"/>
                          <w:lang w:val="es-PA" w:eastAsia="es-MX"/>
                        </w:rPr>
                        <w:t>febrero</w:t>
                      </w:r>
                      <w:r w:rsidRPr="0053595A">
                        <w:rPr>
                          <w:rFonts w:ascii="Soberana Titular" w:eastAsiaTheme="majorEastAsia" w:hAnsi="Soberana Titular" w:cstheme="majorBidi"/>
                          <w:bCs/>
                          <w:color w:val="808080" w:themeColor="background1" w:themeShade="80"/>
                          <w:kern w:val="24"/>
                          <w:lang w:val="es-PA" w:eastAsia="es-MX"/>
                        </w:rPr>
                        <w:t xml:space="preserve"> de 20</w:t>
                      </w:r>
                      <w:r>
                        <w:rPr>
                          <w:rFonts w:ascii="Soberana Titular" w:eastAsiaTheme="majorEastAsia" w:hAnsi="Soberana Titular" w:cstheme="majorBidi"/>
                          <w:bCs/>
                          <w:color w:val="808080" w:themeColor="background1" w:themeShade="80"/>
                          <w:kern w:val="24"/>
                          <w:lang w:val="es-PA" w:eastAsia="es-MX"/>
                        </w:rPr>
                        <w:t xml:space="preserve">09. </w:t>
                      </w:r>
                    </w:p>
                    <w:p w:rsidR="000010D2"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r w:rsidRPr="00C73438">
                        <w:rPr>
                          <w:rFonts w:ascii="Soberana Titular" w:eastAsiaTheme="majorEastAsia" w:hAnsi="Soberana Titular" w:cstheme="majorBidi"/>
                          <w:b/>
                          <w:bCs/>
                          <w:i/>
                          <w:color w:val="808080" w:themeColor="background1" w:themeShade="80"/>
                          <w:kern w:val="24"/>
                          <w:lang w:val="es-PA" w:eastAsia="es-MX"/>
                        </w:rPr>
                        <w:t>Fecha de entrada en vigor:</w:t>
                      </w:r>
                      <w:r w:rsidRPr="0053595A">
                        <w:rPr>
                          <w:rFonts w:ascii="Soberana Titular" w:eastAsiaTheme="majorEastAsia" w:hAnsi="Soberana Titular" w:cstheme="majorBidi"/>
                          <w:bCs/>
                          <w:color w:val="808080" w:themeColor="background1" w:themeShade="80"/>
                          <w:kern w:val="24"/>
                          <w:lang w:val="es-PA" w:eastAsia="es-MX"/>
                        </w:rPr>
                        <w:t xml:space="preserve"> </w:t>
                      </w:r>
                      <w:r>
                        <w:rPr>
                          <w:rFonts w:ascii="Soberana Titular" w:eastAsiaTheme="majorEastAsia" w:hAnsi="Soberana Titular" w:cstheme="majorBidi"/>
                          <w:bCs/>
                          <w:color w:val="808080" w:themeColor="background1" w:themeShade="80"/>
                          <w:kern w:val="24"/>
                          <w:lang w:val="es-PA" w:eastAsia="es-MX"/>
                        </w:rPr>
                        <w:t xml:space="preserve">12 </w:t>
                      </w:r>
                      <w:r w:rsidRPr="0053595A">
                        <w:rPr>
                          <w:rFonts w:ascii="Soberana Titular" w:eastAsiaTheme="majorEastAsia" w:hAnsi="Soberana Titular" w:cstheme="majorBidi"/>
                          <w:bCs/>
                          <w:color w:val="808080" w:themeColor="background1" w:themeShade="80"/>
                          <w:kern w:val="24"/>
                          <w:lang w:val="es-PA" w:eastAsia="es-MX"/>
                        </w:rPr>
                        <w:t xml:space="preserve">de </w:t>
                      </w:r>
                      <w:r>
                        <w:rPr>
                          <w:rFonts w:ascii="Soberana Titular" w:eastAsiaTheme="majorEastAsia" w:hAnsi="Soberana Titular" w:cstheme="majorBidi"/>
                          <w:bCs/>
                          <w:color w:val="808080" w:themeColor="background1" w:themeShade="80"/>
                          <w:kern w:val="24"/>
                          <w:lang w:val="es-PA" w:eastAsia="es-MX"/>
                        </w:rPr>
                        <w:t xml:space="preserve">febrero de 2009. </w:t>
                      </w:r>
                    </w:p>
                    <w:p w:rsidR="000010D2" w:rsidRPr="0053595A"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p>
                    <w:p w:rsidR="000010D2" w:rsidRDefault="000010D2" w:rsidP="00F27D7F">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ACUERDO 24.1324.2010 DE LA JUNTA DIRECTIVA, POR EL QUE SE AUTORIZA ADICIONAR LOS PÁRRAFOS SEGUNDO, TERCERO Y CUARTO, AL ARTÍCULO 63 DEL REGLAMENTO DEL OTORGAMIENTO Y LA RECUPERACIÓN DE L</w:t>
                      </w:r>
                      <w:r w:rsidR="00F27D7F">
                        <w:rPr>
                          <w:rFonts w:ascii="Soberana Titular" w:eastAsiaTheme="majorEastAsia" w:hAnsi="Soberana Titular" w:cstheme="majorBidi"/>
                          <w:b/>
                          <w:bCs/>
                          <w:color w:val="808080" w:themeColor="background1" w:themeShade="80"/>
                          <w:kern w:val="24"/>
                          <w:lang w:val="es-PA" w:eastAsia="es-MX"/>
                        </w:rPr>
                        <w:t>OS PRÉSTAMOS PERSONALES Y SU FINANCIAMIENTO</w:t>
                      </w:r>
                      <w:r w:rsidRPr="0018322B">
                        <w:rPr>
                          <w:rFonts w:ascii="Soberana Titular" w:eastAsiaTheme="majorEastAsia" w:hAnsi="Soberana Titular" w:cstheme="majorBidi"/>
                          <w:b/>
                          <w:bCs/>
                          <w:color w:val="808080" w:themeColor="background1" w:themeShade="80"/>
                          <w:kern w:val="24"/>
                          <w:lang w:val="es-PA" w:eastAsia="es-MX"/>
                        </w:rPr>
                        <w:t>.</w:t>
                      </w:r>
                    </w:p>
                    <w:p w:rsidR="00F27D7F" w:rsidRPr="0053595A" w:rsidRDefault="00F27D7F" w:rsidP="00F27D7F">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p>
                    <w:p w:rsidR="000010D2" w:rsidRDefault="000010D2"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Publicación en el D</w:t>
                      </w:r>
                      <w:r w:rsidRPr="00C73438">
                        <w:rPr>
                          <w:rFonts w:ascii="Soberana Titular" w:eastAsiaTheme="majorEastAsia" w:hAnsi="Soberana Titular" w:cstheme="majorBidi"/>
                          <w:b/>
                          <w:bCs/>
                          <w:i/>
                          <w:color w:val="808080" w:themeColor="background1" w:themeShade="80"/>
                          <w:kern w:val="24"/>
                          <w:lang w:val="es-PA" w:eastAsia="es-MX"/>
                        </w:rPr>
                        <w:t>OF:</w:t>
                      </w:r>
                      <w:r w:rsidRPr="0053595A">
                        <w:rPr>
                          <w:rFonts w:ascii="Soberana Titular" w:eastAsiaTheme="majorEastAsia" w:hAnsi="Soberana Titular" w:cstheme="majorBidi"/>
                          <w:bCs/>
                          <w:color w:val="808080" w:themeColor="background1" w:themeShade="80"/>
                          <w:kern w:val="24"/>
                          <w:lang w:val="es-PA" w:eastAsia="es-MX"/>
                        </w:rPr>
                        <w:t xml:space="preserve"> 8 de </w:t>
                      </w:r>
                      <w:r w:rsidR="00F27D7F">
                        <w:rPr>
                          <w:rFonts w:ascii="Soberana Titular" w:eastAsiaTheme="majorEastAsia" w:hAnsi="Soberana Titular" w:cstheme="majorBidi"/>
                          <w:bCs/>
                          <w:color w:val="808080" w:themeColor="background1" w:themeShade="80"/>
                          <w:kern w:val="24"/>
                          <w:lang w:val="es-PA" w:eastAsia="es-MX"/>
                        </w:rPr>
                        <w:t xml:space="preserve">noviembre </w:t>
                      </w:r>
                      <w:r w:rsidRPr="0053595A">
                        <w:rPr>
                          <w:rFonts w:ascii="Soberana Titular" w:eastAsiaTheme="majorEastAsia" w:hAnsi="Soberana Titular" w:cstheme="majorBidi"/>
                          <w:bCs/>
                          <w:color w:val="808080" w:themeColor="background1" w:themeShade="80"/>
                          <w:kern w:val="24"/>
                          <w:lang w:val="es-PA" w:eastAsia="es-MX"/>
                        </w:rPr>
                        <w:t>d</w:t>
                      </w:r>
                      <w:r>
                        <w:rPr>
                          <w:rFonts w:ascii="Soberana Titular" w:eastAsiaTheme="majorEastAsia" w:hAnsi="Soberana Titular" w:cstheme="majorBidi"/>
                          <w:bCs/>
                          <w:color w:val="808080" w:themeColor="background1" w:themeShade="80"/>
                          <w:kern w:val="24"/>
                          <w:lang w:val="es-PA" w:eastAsia="es-MX"/>
                        </w:rPr>
                        <w:t>e 201</w:t>
                      </w:r>
                      <w:r w:rsidR="00F27D7F">
                        <w:rPr>
                          <w:rFonts w:ascii="Soberana Titular" w:eastAsiaTheme="majorEastAsia" w:hAnsi="Soberana Titular" w:cstheme="majorBidi"/>
                          <w:bCs/>
                          <w:color w:val="808080" w:themeColor="background1" w:themeShade="80"/>
                          <w:kern w:val="24"/>
                          <w:lang w:val="es-PA" w:eastAsia="es-MX"/>
                        </w:rPr>
                        <w:t>0.</w:t>
                      </w:r>
                    </w:p>
                    <w:p w:rsidR="000010D2" w:rsidRPr="0053595A" w:rsidRDefault="00A92174" w:rsidP="00C64B46">
                      <w:pPr>
                        <w:autoSpaceDE w:val="0"/>
                        <w:autoSpaceDN w:val="0"/>
                        <w:adjustRightInd w:val="0"/>
                        <w:spacing w:after="0" w:line="240" w:lineRule="auto"/>
                        <w:jc w:val="both"/>
                        <w:rPr>
                          <w:rFonts w:ascii="Soberana Titular" w:eastAsiaTheme="majorEastAsia" w:hAnsi="Soberana Titular" w:cstheme="majorBidi"/>
                          <w:bCs/>
                          <w:color w:val="808080" w:themeColor="background1" w:themeShade="80"/>
                          <w:kern w:val="24"/>
                          <w:lang w:val="es-PA" w:eastAsia="es-MX"/>
                        </w:rPr>
                      </w:pPr>
                      <w:r w:rsidRPr="00A92174">
                        <w:rPr>
                          <w:rFonts w:ascii="Soberana Titular" w:eastAsiaTheme="majorEastAsia" w:hAnsi="Soberana Titular" w:cstheme="majorBidi"/>
                          <w:b/>
                          <w:bCs/>
                          <w:i/>
                          <w:color w:val="808080" w:themeColor="background1" w:themeShade="80"/>
                          <w:kern w:val="24"/>
                          <w:lang w:val="es-PA" w:eastAsia="es-MX"/>
                        </w:rPr>
                        <w:t>Fecha de entrada en vigor:</w:t>
                      </w:r>
                      <w:r>
                        <w:rPr>
                          <w:rFonts w:ascii="Soberana Titular" w:eastAsiaTheme="majorEastAsia" w:hAnsi="Soberana Titular" w:cstheme="majorBidi"/>
                          <w:bCs/>
                          <w:color w:val="808080" w:themeColor="background1" w:themeShade="80"/>
                          <w:kern w:val="24"/>
                          <w:lang w:val="es-PA" w:eastAsia="es-MX"/>
                        </w:rPr>
                        <w:t xml:space="preserve"> 9 de n</w:t>
                      </w:r>
                      <w:bookmarkStart w:id="1" w:name="_GoBack"/>
                      <w:bookmarkEnd w:id="1"/>
                      <w:r>
                        <w:rPr>
                          <w:rFonts w:ascii="Soberana Titular" w:eastAsiaTheme="majorEastAsia" w:hAnsi="Soberana Titular" w:cstheme="majorBidi"/>
                          <w:bCs/>
                          <w:color w:val="808080" w:themeColor="background1" w:themeShade="80"/>
                          <w:kern w:val="24"/>
                          <w:lang w:val="es-PA" w:eastAsia="es-MX"/>
                        </w:rPr>
                        <w:t>oviembre de 2010.</w:t>
                      </w: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0048A9" w:rsidRPr="00D603DE" w:rsidRDefault="000048A9" w:rsidP="000048A9">
      <w:pPr>
        <w:pStyle w:val="Ttulo1"/>
        <w:pBdr>
          <w:bottom w:val="single" w:sz="12" w:space="0" w:color="000000"/>
        </w:pBdr>
        <w:rPr>
          <w:rFonts w:ascii="Arial" w:hAnsi="Arial" w:cs="Arial"/>
          <w:b w:val="0"/>
          <w:sz w:val="48"/>
          <w:szCs w:val="48"/>
        </w:rPr>
      </w:pPr>
      <w:r w:rsidRPr="00D603DE">
        <w:rPr>
          <w:rFonts w:ascii="Arial" w:hAnsi="Arial" w:cs="Arial"/>
        </w:rPr>
        <w:lastRenderedPageBreak/>
        <w:t>ACUERDO 45.1313.2008 de la Junta Directiva por el que se aprueba y autoriza la expedición del Reglamento del Otorgamiento y la Recuperación de los Préstamos Personales y su Financiamiento, del Instituto de Seguridad y Servicios Sociales de los Trabajadores del Estado.</w:t>
      </w:r>
      <w:r w:rsidR="00D603DE">
        <w:rPr>
          <w:rStyle w:val="Refdenotaalpie"/>
          <w:rFonts w:ascii="Arial" w:hAnsi="Arial" w:cs="Arial"/>
        </w:rPr>
        <w:footnoteReference w:id="1"/>
      </w:r>
    </w:p>
    <w:p w:rsidR="000048A9" w:rsidRPr="00D603DE" w:rsidRDefault="000048A9" w:rsidP="00D603DE">
      <w:pPr>
        <w:pStyle w:val="Ttulo2"/>
        <w:pBdr>
          <w:top w:val="single" w:sz="6" w:space="0" w:color="000000"/>
        </w:pBdr>
        <w:spacing w:after="0" w:line="240" w:lineRule="auto"/>
        <w:rPr>
          <w:rFonts w:cs="Arial"/>
        </w:rPr>
      </w:pPr>
      <w:r w:rsidRPr="00D603DE">
        <w:rPr>
          <w:rFonts w:cs="Arial"/>
        </w:rPr>
        <w:t>Al margen un logotipo, que dice: Instituto de Seguridad y Servicios Sociales de los Trabajadores del Estado.- Secretaría de la Junta Directiva.- SJD.- 212/2008.</w:t>
      </w:r>
    </w:p>
    <w:p w:rsidR="00D603DE" w:rsidRDefault="00D603DE" w:rsidP="00D603DE">
      <w:pPr>
        <w:spacing w:after="0" w:line="240" w:lineRule="auto"/>
        <w:jc w:val="center"/>
        <w:rPr>
          <w:rFonts w:ascii="Arial" w:hAnsi="Arial" w:cs="Arial"/>
          <w:sz w:val="18"/>
          <w:szCs w:val="18"/>
        </w:rPr>
      </w:pP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ACUERDO 45.1313.2008</w:t>
      </w:r>
    </w:p>
    <w:p w:rsidR="000048A9" w:rsidRPr="00D603DE" w:rsidRDefault="000048A9" w:rsidP="00D603DE">
      <w:pPr>
        <w:spacing w:after="0" w:line="240" w:lineRule="auto"/>
        <w:jc w:val="both"/>
        <w:rPr>
          <w:rFonts w:ascii="Arial" w:hAnsi="Arial" w:cs="Arial"/>
          <w:sz w:val="18"/>
          <w:szCs w:val="18"/>
        </w:rPr>
      </w:pPr>
      <w:r w:rsidRPr="00D603DE">
        <w:rPr>
          <w:rFonts w:ascii="Arial" w:hAnsi="Arial" w:cs="Arial"/>
          <w:sz w:val="18"/>
          <w:szCs w:val="18"/>
        </w:rPr>
        <w:t>LIC. MIGUEL ANGEL YUNES LINARES</w:t>
      </w:r>
    </w:p>
    <w:p w:rsidR="000048A9" w:rsidRPr="00D603DE" w:rsidRDefault="000048A9" w:rsidP="00D603DE">
      <w:pPr>
        <w:spacing w:after="0" w:line="240" w:lineRule="auto"/>
        <w:jc w:val="both"/>
        <w:rPr>
          <w:rFonts w:ascii="Arial" w:hAnsi="Arial" w:cs="Arial"/>
          <w:sz w:val="18"/>
          <w:szCs w:val="18"/>
        </w:rPr>
      </w:pPr>
      <w:r w:rsidRPr="00D603DE">
        <w:rPr>
          <w:rFonts w:ascii="Arial" w:hAnsi="Arial" w:cs="Arial"/>
          <w:sz w:val="18"/>
          <w:szCs w:val="18"/>
        </w:rPr>
        <w:t>Director General del Instituto</w:t>
      </w:r>
    </w:p>
    <w:p w:rsidR="000048A9" w:rsidRPr="00D603DE" w:rsidRDefault="000048A9" w:rsidP="00D603DE">
      <w:pPr>
        <w:spacing w:after="0" w:line="240" w:lineRule="auto"/>
        <w:jc w:val="both"/>
        <w:rPr>
          <w:rFonts w:ascii="Arial" w:hAnsi="Arial" w:cs="Arial"/>
          <w:sz w:val="18"/>
          <w:szCs w:val="18"/>
        </w:rPr>
      </w:pPr>
      <w:r w:rsidRPr="00D603DE">
        <w:rPr>
          <w:rFonts w:ascii="Arial" w:hAnsi="Arial" w:cs="Arial"/>
          <w:sz w:val="18"/>
          <w:szCs w:val="18"/>
        </w:rPr>
        <w:t>Presente.</w:t>
      </w:r>
    </w:p>
    <w:p w:rsidR="00D603DE" w:rsidRDefault="00D603DE" w:rsidP="00D603DE">
      <w:pPr>
        <w:spacing w:after="0" w:line="240" w:lineRule="auto"/>
        <w:jc w:val="both"/>
        <w:rPr>
          <w:rFonts w:ascii="Arial" w:hAnsi="Arial" w:cs="Arial"/>
          <w:sz w:val="18"/>
          <w:szCs w:val="18"/>
        </w:rPr>
      </w:pPr>
    </w:p>
    <w:p w:rsidR="000048A9" w:rsidRPr="00D603DE" w:rsidRDefault="000048A9" w:rsidP="00D603DE">
      <w:pPr>
        <w:spacing w:after="0" w:line="240" w:lineRule="auto"/>
        <w:jc w:val="both"/>
        <w:rPr>
          <w:rFonts w:ascii="Arial" w:hAnsi="Arial" w:cs="Arial"/>
          <w:sz w:val="18"/>
          <w:szCs w:val="18"/>
        </w:rPr>
      </w:pPr>
      <w:r w:rsidRPr="00D603DE">
        <w:rPr>
          <w:rFonts w:ascii="Arial" w:hAnsi="Arial" w:cs="Arial"/>
          <w:sz w:val="18"/>
          <w:szCs w:val="18"/>
        </w:rPr>
        <w:t>En sesión celebrada por la Junta Directiva el día de hoy, al tratarse lo relativo a la aprobación y expedición del Reglamento para el Otorgamiento y Recuperación de los Préstamos Personales y su Financiamiento, del ISSSTE, se tomó el siguiente:</w:t>
      </w:r>
    </w:p>
    <w:p w:rsidR="00D603DE" w:rsidRDefault="00D603DE" w:rsidP="00D603DE">
      <w:pPr>
        <w:spacing w:after="0" w:line="240" w:lineRule="auto"/>
        <w:jc w:val="both"/>
        <w:rPr>
          <w:rFonts w:ascii="Arial" w:hAnsi="Arial" w:cs="Arial"/>
          <w:sz w:val="18"/>
          <w:szCs w:val="18"/>
        </w:rPr>
      </w:pPr>
    </w:p>
    <w:p w:rsidR="000048A9" w:rsidRDefault="000048A9" w:rsidP="00D603DE">
      <w:pPr>
        <w:spacing w:after="0" w:line="240" w:lineRule="auto"/>
        <w:jc w:val="both"/>
        <w:rPr>
          <w:rFonts w:ascii="Arial" w:hAnsi="Arial" w:cs="Arial"/>
          <w:sz w:val="18"/>
          <w:szCs w:val="18"/>
        </w:rPr>
      </w:pPr>
      <w:r w:rsidRPr="00D603DE">
        <w:rPr>
          <w:rFonts w:ascii="Arial" w:hAnsi="Arial" w:cs="Arial"/>
          <w:sz w:val="18"/>
          <w:szCs w:val="18"/>
        </w:rPr>
        <w:t>ACUERDO 45.1313.2008.- "La Junta Directiva, con fundamento en los artículos 162, 164, 208, fracción IX, 214, fracción VI, y Cuadragésimo Segundo Transitorio de la Ley del ISSSTE, aprueba y autoriza la expedición del:</w:t>
      </w:r>
    </w:p>
    <w:p w:rsidR="00D603DE" w:rsidRPr="00D603DE" w:rsidRDefault="00D603DE" w:rsidP="00D603DE">
      <w:pPr>
        <w:spacing w:after="0" w:line="240" w:lineRule="auto"/>
        <w:jc w:val="both"/>
        <w:rPr>
          <w:rFonts w:ascii="Arial" w:hAnsi="Arial" w:cs="Arial"/>
          <w:sz w:val="18"/>
          <w:szCs w:val="18"/>
        </w:rPr>
      </w:pP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REGLAMENTO DEL OTORGAMIENTO Y LA RECUPERACION DE LOS PRESTAMOS PERSONALES Y</w:t>
      </w:r>
      <w:r w:rsidRPr="00D603DE">
        <w:rPr>
          <w:rFonts w:ascii="Arial" w:hAnsi="Arial" w:cs="Arial"/>
          <w:sz w:val="18"/>
          <w:szCs w:val="18"/>
        </w:rPr>
        <w:br/>
        <w:t>SU FINANCIAMIENTO, DEL INSTITUTO DE SEGURIDAD Y SERVICIOS SOCIALES DE LOS</w:t>
      </w:r>
      <w:r w:rsidRPr="00D603DE">
        <w:rPr>
          <w:rFonts w:ascii="Arial" w:hAnsi="Arial" w:cs="Arial"/>
          <w:sz w:val="18"/>
          <w:szCs w:val="18"/>
        </w:rPr>
        <w:br/>
        <w:t>TRABAJADORES DEL ESTADO</w:t>
      </w:r>
    </w:p>
    <w:p w:rsidR="00D603DE" w:rsidRDefault="00D603DE" w:rsidP="00D603DE">
      <w:pPr>
        <w:spacing w:after="0" w:line="240" w:lineRule="auto"/>
        <w:jc w:val="center"/>
        <w:rPr>
          <w:rFonts w:ascii="Arial" w:hAnsi="Arial" w:cs="Arial"/>
          <w:sz w:val="18"/>
          <w:szCs w:val="18"/>
        </w:rPr>
      </w:pPr>
    </w:p>
    <w:p w:rsidR="000048A9" w:rsidRPr="00D603DE" w:rsidRDefault="000048A9" w:rsidP="00D603DE">
      <w:pPr>
        <w:spacing w:after="0" w:line="240" w:lineRule="auto"/>
        <w:jc w:val="center"/>
        <w:rPr>
          <w:rFonts w:ascii="Arial" w:hAnsi="Arial" w:cs="Arial"/>
          <w:b/>
          <w:sz w:val="18"/>
          <w:szCs w:val="18"/>
        </w:rPr>
      </w:pPr>
      <w:r w:rsidRPr="00D603DE">
        <w:rPr>
          <w:rFonts w:ascii="Arial" w:hAnsi="Arial" w:cs="Arial"/>
          <w:b/>
          <w:sz w:val="18"/>
          <w:szCs w:val="18"/>
        </w:rPr>
        <w:t>INDICE</w:t>
      </w:r>
    </w:p>
    <w:p w:rsidR="000048A9" w:rsidRPr="00D603DE" w:rsidRDefault="000048A9" w:rsidP="00D603DE">
      <w:pPr>
        <w:spacing w:after="0" w:line="240" w:lineRule="auto"/>
        <w:jc w:val="center"/>
        <w:rPr>
          <w:rFonts w:ascii="Arial" w:hAnsi="Arial" w:cs="Arial"/>
          <w:b/>
          <w:bCs/>
          <w:sz w:val="18"/>
          <w:szCs w:val="18"/>
        </w:rPr>
      </w:pPr>
      <w:r w:rsidRPr="00D603DE">
        <w:rPr>
          <w:rFonts w:ascii="Arial" w:hAnsi="Arial" w:cs="Arial"/>
          <w:b/>
          <w:bCs/>
          <w:sz w:val="18"/>
          <w:szCs w:val="18"/>
        </w:rPr>
        <w:t>CAPITULO PRIMERO</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Disposiciones Generales</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CAPITULO SEGUNDO</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Del Otorgamiento de Préstamos Personales</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SECCION PRIMERA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Préstamos Ordinarios</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SECCION SEGUNDA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Préstamos Especiales</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SECCION TERCERA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Préstamos para Adquisición de uso Duradero</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SECCION CUARTA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Préstamos Extraordinarios para Damnificados por Desastres Naturales</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CAPITULO TERCERO</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De la Recuperación de los Préstamos Personales</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SECCION PRIMERA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Gestiones administrativas de cobranza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SECCION SEGUNDA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De la Cobranza Extrajudicial</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CAPITULO CUARTO</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De la Reserva de Garantía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SECCION PRIMERA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De la Incobrabilidad. Prescripción y Cancelación de Préstamos Personales</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CAPITULO QUINTO</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Del Financiamiento y Administración del Fondo</w:t>
      </w:r>
    </w:p>
    <w:p w:rsidR="000048A9" w:rsidRPr="00D603DE" w:rsidRDefault="000048A9" w:rsidP="00D603DE">
      <w:pPr>
        <w:spacing w:after="0" w:line="240" w:lineRule="auto"/>
        <w:jc w:val="center"/>
        <w:rPr>
          <w:rFonts w:ascii="Arial" w:hAnsi="Arial" w:cs="Arial"/>
          <w:sz w:val="18"/>
          <w:szCs w:val="18"/>
        </w:rPr>
      </w:pP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SECCION UNICA</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sz w:val="18"/>
          <w:szCs w:val="18"/>
        </w:rPr>
        <w:t>De los Gastos de Administración para la Operación del Fondo</w:t>
      </w:r>
    </w:p>
    <w:p w:rsidR="000048A9" w:rsidRPr="00D603DE" w:rsidRDefault="000048A9" w:rsidP="00D603DE">
      <w:pPr>
        <w:spacing w:after="0" w:line="240" w:lineRule="auto"/>
        <w:jc w:val="center"/>
        <w:rPr>
          <w:rFonts w:ascii="Arial" w:hAnsi="Arial" w:cs="Arial"/>
          <w:sz w:val="18"/>
          <w:szCs w:val="18"/>
        </w:rPr>
      </w:pPr>
      <w:r w:rsidRPr="00D603DE">
        <w:rPr>
          <w:rFonts w:ascii="Arial" w:hAnsi="Arial" w:cs="Arial"/>
          <w:b/>
          <w:bCs/>
          <w:sz w:val="18"/>
          <w:szCs w:val="18"/>
        </w:rPr>
        <w:t>ARTICULOS TRANSITORIOS</w:t>
      </w:r>
    </w:p>
    <w:p w:rsidR="000048A9" w:rsidRDefault="000048A9" w:rsidP="000048A9">
      <w:pPr>
        <w:spacing w:after="60" w:line="227" w:lineRule="exact"/>
        <w:ind w:firstLine="288"/>
        <w:jc w:val="center"/>
        <w:rPr>
          <w:rFonts w:ascii="Arial" w:eastAsia="Times New Roman" w:hAnsi="Arial" w:cs="Arial"/>
          <w:b/>
          <w:sz w:val="18"/>
          <w:szCs w:val="24"/>
          <w:lang w:eastAsia="es-MX"/>
        </w:rPr>
      </w:pPr>
    </w:p>
    <w:p w:rsidR="000048A9" w:rsidRPr="00D603DE" w:rsidRDefault="000048A9" w:rsidP="000048A9">
      <w:pPr>
        <w:spacing w:after="101" w:line="238" w:lineRule="exact"/>
        <w:jc w:val="center"/>
        <w:rPr>
          <w:rFonts w:ascii="Arial" w:eastAsia="Times New Roman" w:hAnsi="Arial" w:cs="Arial"/>
          <w:b/>
          <w:sz w:val="18"/>
          <w:szCs w:val="24"/>
          <w:lang w:eastAsia="es-MX"/>
        </w:rPr>
      </w:pPr>
      <w:r w:rsidRPr="00D603DE">
        <w:rPr>
          <w:rFonts w:ascii="Arial" w:eastAsia="Times New Roman" w:hAnsi="Arial" w:cs="Arial"/>
          <w:b/>
          <w:sz w:val="18"/>
          <w:szCs w:val="24"/>
          <w:lang w:eastAsia="es-MX"/>
        </w:rPr>
        <w:t>CAPITULO PRIMERO</w:t>
      </w:r>
    </w:p>
    <w:p w:rsidR="000048A9" w:rsidRPr="00D603DE" w:rsidRDefault="000048A9" w:rsidP="000048A9">
      <w:pPr>
        <w:spacing w:after="101" w:line="238" w:lineRule="exact"/>
        <w:jc w:val="center"/>
        <w:rPr>
          <w:rFonts w:ascii="Arial" w:eastAsia="Times New Roman" w:hAnsi="Arial" w:cs="Arial"/>
          <w:b/>
          <w:sz w:val="18"/>
          <w:szCs w:val="24"/>
          <w:lang w:eastAsia="es-MX"/>
        </w:rPr>
      </w:pPr>
      <w:r w:rsidRPr="00D603DE">
        <w:rPr>
          <w:rFonts w:ascii="Arial" w:eastAsia="Times New Roman" w:hAnsi="Arial" w:cs="Arial"/>
          <w:b/>
          <w:sz w:val="18"/>
          <w:szCs w:val="24"/>
          <w:lang w:eastAsia="es-MX"/>
        </w:rPr>
        <w:t>Disposiciones Generales</w:t>
      </w:r>
    </w:p>
    <w:p w:rsidR="000048A9" w:rsidRPr="00D603DE" w:rsidRDefault="000048A9" w:rsidP="000048A9">
      <w:pPr>
        <w:spacing w:after="101" w:line="238" w:lineRule="exact"/>
        <w:ind w:firstLine="288"/>
        <w:jc w:val="both"/>
        <w:rPr>
          <w:rFonts w:ascii="Arial" w:eastAsia="Times New Roman" w:hAnsi="Arial" w:cs="Arial"/>
          <w:sz w:val="18"/>
          <w:szCs w:val="24"/>
          <w:lang w:eastAsia="es-MX"/>
        </w:rPr>
      </w:pPr>
      <w:r w:rsidRPr="00D603DE">
        <w:rPr>
          <w:rFonts w:ascii="Arial" w:eastAsia="Times New Roman" w:hAnsi="Arial" w:cs="Arial"/>
          <w:b/>
          <w:sz w:val="18"/>
          <w:szCs w:val="24"/>
          <w:lang w:eastAsia="es-MX"/>
        </w:rPr>
        <w:t xml:space="preserve">ARTICULO 1. </w:t>
      </w:r>
      <w:r w:rsidRPr="00D603DE">
        <w:rPr>
          <w:rFonts w:ascii="Arial" w:eastAsia="Times New Roman" w:hAnsi="Arial" w:cs="Arial"/>
          <w:sz w:val="18"/>
          <w:szCs w:val="24"/>
          <w:lang w:eastAsia="es-MX"/>
        </w:rPr>
        <w:t xml:space="preserve">El presente Reglamento tiene por objeto regular administrativamente la aplicación de </w:t>
      </w:r>
      <w:smartTag w:uri="urn:schemas-microsoft-com:office:smarttags" w:element="PersonName">
        <w:smartTagPr>
          <w:attr w:name="ProductID" w:val="la Ley"/>
        </w:smartTagPr>
        <w:r w:rsidRPr="00D603DE">
          <w:rPr>
            <w:rFonts w:ascii="Arial" w:eastAsia="Times New Roman" w:hAnsi="Arial" w:cs="Arial"/>
            <w:sz w:val="18"/>
            <w:szCs w:val="24"/>
            <w:lang w:eastAsia="es-MX"/>
          </w:rPr>
          <w:t>la Ley</w:t>
        </w:r>
      </w:smartTag>
      <w:r w:rsidRPr="00D603DE">
        <w:rPr>
          <w:rFonts w:ascii="Arial" w:eastAsia="Times New Roman" w:hAnsi="Arial" w:cs="Arial"/>
          <w:sz w:val="18"/>
          <w:szCs w:val="24"/>
          <w:lang w:eastAsia="es-MX"/>
        </w:rPr>
        <w:t xml:space="preserve"> del Instituto de Seguridad y Servicios Sociales de los Trabajadores del Estado en materia de otorgamiento y recuperación de los préstamos personales, así como la administración y el financiamiento del Fondo de Préstamos Personales, principalmente con base en los artículos 157 al 166 de </w:t>
      </w:r>
      <w:smartTag w:uri="urn:schemas-microsoft-com:office:smarttags" w:element="PersonName">
        <w:smartTagPr>
          <w:attr w:name="ProductID" w:val="la Ley"/>
        </w:smartTagPr>
        <w:r w:rsidRPr="00D603DE">
          <w:rPr>
            <w:rFonts w:ascii="Arial" w:eastAsia="Times New Roman" w:hAnsi="Arial" w:cs="Arial"/>
            <w:sz w:val="18"/>
            <w:szCs w:val="24"/>
            <w:lang w:eastAsia="es-MX"/>
          </w:rPr>
          <w:t>la Ley</w:t>
        </w:r>
      </w:smartTag>
      <w:r w:rsidRPr="00D603DE">
        <w:rPr>
          <w:rFonts w:ascii="Arial" w:eastAsia="Times New Roman" w:hAnsi="Arial" w:cs="Arial"/>
          <w:sz w:val="18"/>
          <w:szCs w:val="24"/>
          <w:lang w:eastAsia="es-MX"/>
        </w:rPr>
        <w:t xml:space="preserve">, y se aplicará a los trabajadores y pensionados; las dependencias y entidades afiliadas al régimen de </w:t>
      </w:r>
      <w:smartTag w:uri="urn:schemas-microsoft-com:office:smarttags" w:element="PersonName">
        <w:smartTagPr>
          <w:attr w:name="ProductID" w:val="la Ley"/>
        </w:smartTagPr>
        <w:r w:rsidRPr="00D603DE">
          <w:rPr>
            <w:rFonts w:ascii="Arial" w:eastAsia="Times New Roman" w:hAnsi="Arial" w:cs="Arial"/>
            <w:sz w:val="18"/>
            <w:szCs w:val="24"/>
            <w:lang w:eastAsia="es-MX"/>
          </w:rPr>
          <w:t>la Ley</w:t>
        </w:r>
      </w:smartTag>
      <w:r w:rsidRPr="00D603DE">
        <w:rPr>
          <w:rFonts w:ascii="Arial" w:eastAsia="Times New Roman" w:hAnsi="Arial" w:cs="Arial"/>
          <w:sz w:val="18"/>
          <w:szCs w:val="24"/>
          <w:lang w:eastAsia="es-MX"/>
        </w:rPr>
        <w:t xml:space="preserve"> del Instituto; así como al </w:t>
      </w:r>
      <w:r w:rsidRPr="00D603DE">
        <w:rPr>
          <w:rFonts w:ascii="Arial" w:eastAsia="Times New Roman" w:hAnsi="Arial" w:cs="Arial"/>
          <w:sz w:val="18"/>
          <w:szCs w:val="24"/>
          <w:lang w:eastAsia="es-MX"/>
        </w:rPr>
        <w:lastRenderedPageBreak/>
        <w:t>PENSIONISSSTE, las administradoras y las aseguradoras con las que existan los convenios que en adelante se indican.</w:t>
      </w:r>
    </w:p>
    <w:p w:rsidR="000048A9" w:rsidRPr="000048A9" w:rsidRDefault="000048A9" w:rsidP="000048A9">
      <w:pPr>
        <w:spacing w:after="101" w:line="23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 </w:t>
      </w:r>
      <w:r w:rsidRPr="000048A9">
        <w:rPr>
          <w:rFonts w:ascii="Arial" w:eastAsia="Times New Roman" w:hAnsi="Arial" w:cs="Arial"/>
          <w:sz w:val="18"/>
          <w:szCs w:val="24"/>
          <w:lang w:eastAsia="es-MX"/>
        </w:rPr>
        <w:t>Para los efectos de este Reglamento, se entenderá por:</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 </w:t>
      </w:r>
      <w:r w:rsidRPr="000048A9">
        <w:rPr>
          <w:rFonts w:ascii="Arial" w:eastAsia="Times New Roman" w:hAnsi="Arial" w:cs="Arial"/>
          <w:sz w:val="18"/>
          <w:szCs w:val="18"/>
          <w:lang w:eastAsia="es-MX"/>
        </w:rPr>
        <w:t>“Administradora”, las Administradoras de Fondos para el Retiro, instituciones privadas;</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II. </w:t>
      </w:r>
      <w:r w:rsidRPr="000048A9">
        <w:rPr>
          <w:rFonts w:ascii="Arial" w:eastAsia="Times New Roman" w:hAnsi="Arial" w:cs="Arial"/>
          <w:sz w:val="18"/>
          <w:szCs w:val="18"/>
          <w:lang w:eastAsia="es-MX"/>
        </w:rPr>
        <w:t>“Aseguradora”, las instituciones autorizadas para operar los seguros de pensiones derivados de las leyes de seguridad social;</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III. </w:t>
      </w:r>
      <w:r w:rsidRPr="000048A9">
        <w:rPr>
          <w:rFonts w:ascii="Arial" w:eastAsia="Times New Roman" w:hAnsi="Arial" w:cs="Arial"/>
          <w:sz w:val="18"/>
          <w:szCs w:val="18"/>
          <w:lang w:eastAsia="es-MX"/>
        </w:rPr>
        <w:t>“Certificación electrónica”, verificación de las condiciones con las que un trabajador o pensionado, se encuentra registrado en las bases de datos del Instituto;</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IV. </w:t>
      </w:r>
      <w:r w:rsidRPr="000048A9">
        <w:rPr>
          <w:rFonts w:ascii="Arial" w:eastAsia="Times New Roman" w:hAnsi="Arial" w:cs="Arial"/>
          <w:sz w:val="18"/>
          <w:szCs w:val="18"/>
          <w:lang w:eastAsia="es-MX"/>
        </w:rPr>
        <w:t>“Delegación”, delegación estatal o regional del Instituto;</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V. </w:t>
      </w:r>
      <w:r w:rsidRPr="000048A9">
        <w:rPr>
          <w:rFonts w:ascii="Arial" w:eastAsia="Times New Roman" w:hAnsi="Arial" w:cs="Arial"/>
          <w:sz w:val="18"/>
          <w:szCs w:val="18"/>
          <w:lang w:eastAsia="es-MX"/>
        </w:rPr>
        <w:t>“Fecha de baja del servicio”, el día siguiente al que el trabajador hubiese percibido su último sueldo;</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VI. </w:t>
      </w:r>
      <w:r w:rsidRPr="000048A9">
        <w:rPr>
          <w:rFonts w:ascii="Arial" w:eastAsia="Times New Roman" w:hAnsi="Arial" w:cs="Arial"/>
          <w:sz w:val="18"/>
          <w:szCs w:val="18"/>
          <w:lang w:eastAsia="es-MX"/>
        </w:rPr>
        <w:t>“Firma Electrónica”, la que el Instituto reconozca como sustituto de la firma autógrafa en los procesos de otorgamiento y recuperación de los préstamos personales;</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VII. </w:t>
      </w:r>
      <w:r w:rsidRPr="000048A9">
        <w:rPr>
          <w:rFonts w:ascii="Arial" w:eastAsia="Times New Roman" w:hAnsi="Arial" w:cs="Arial"/>
          <w:sz w:val="18"/>
          <w:szCs w:val="18"/>
          <w:lang w:eastAsia="es-MX"/>
        </w:rPr>
        <w:t>"Fondo", el Fondo de Préstamos Personales;</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VIII. </w:t>
      </w:r>
      <w:r w:rsidRPr="000048A9">
        <w:rPr>
          <w:rFonts w:ascii="Arial" w:eastAsia="Times New Roman" w:hAnsi="Arial" w:cs="Arial"/>
          <w:sz w:val="18"/>
          <w:szCs w:val="18"/>
          <w:lang w:eastAsia="es-MX"/>
        </w:rPr>
        <w:t>"Instituto", el Instituto de Seguridad y Servicios Sociales de los Trabajadores del Estado;</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IX. </w:t>
      </w:r>
      <w:r w:rsidRPr="000048A9">
        <w:rPr>
          <w:rFonts w:ascii="Arial" w:eastAsia="Times New Roman" w:hAnsi="Arial" w:cs="Arial"/>
          <w:sz w:val="18"/>
          <w:szCs w:val="18"/>
          <w:lang w:eastAsia="es-MX"/>
        </w:rPr>
        <w:t xml:space="preserve">"Junta Directiva", </w:t>
      </w:r>
      <w:smartTag w:uri="urn:schemas-microsoft-com:office:smarttags" w:element="PersonName">
        <w:smartTagPr>
          <w:attr w:name="ProductID" w:val="la Junta Directiva"/>
        </w:smartTagPr>
        <w:r w:rsidRPr="000048A9">
          <w:rPr>
            <w:rFonts w:ascii="Arial" w:eastAsia="Times New Roman" w:hAnsi="Arial" w:cs="Arial"/>
            <w:sz w:val="18"/>
            <w:szCs w:val="18"/>
            <w:lang w:eastAsia="es-MX"/>
          </w:rPr>
          <w:t>la Junta Directiva</w:t>
        </w:r>
      </w:smartTag>
      <w:r w:rsidRPr="000048A9">
        <w:rPr>
          <w:rFonts w:ascii="Arial" w:eastAsia="Times New Roman" w:hAnsi="Arial" w:cs="Arial"/>
          <w:sz w:val="18"/>
          <w:szCs w:val="18"/>
          <w:lang w:eastAsia="es-MX"/>
        </w:rPr>
        <w:t xml:space="preserve"> del Instituto;</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X. </w:t>
      </w:r>
      <w:r w:rsidRPr="000048A9">
        <w:rPr>
          <w:rFonts w:ascii="Arial" w:eastAsia="Times New Roman" w:hAnsi="Arial" w:cs="Arial"/>
          <w:sz w:val="18"/>
          <w:szCs w:val="18"/>
          <w:lang w:eastAsia="es-MX"/>
        </w:rPr>
        <w:t xml:space="preserve">"Ley",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del Instituto;</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XI. </w:t>
      </w:r>
      <w:r w:rsidRPr="000048A9">
        <w:rPr>
          <w:rFonts w:ascii="Arial" w:eastAsia="Times New Roman" w:hAnsi="Arial" w:cs="Arial"/>
          <w:sz w:val="18"/>
          <w:szCs w:val="18"/>
          <w:lang w:eastAsia="es-MX"/>
        </w:rPr>
        <w:t xml:space="preserve">“PENSIONISSSTE”, al Fondo Nacional de Pensiones de los Trabajadores al Servicio del Estado; órgano desconcentrado del Instituto creado en los términos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XII. </w:t>
      </w:r>
      <w:r w:rsidRPr="000048A9">
        <w:rPr>
          <w:rFonts w:ascii="Arial" w:eastAsia="Times New Roman" w:hAnsi="Arial" w:cs="Arial"/>
          <w:sz w:val="18"/>
          <w:szCs w:val="18"/>
          <w:lang w:eastAsia="es-MX"/>
        </w:rPr>
        <w:t xml:space="preserve">“Prima”, a </w:t>
      </w:r>
      <w:smartTag w:uri="urn:schemas-microsoft-com:office:smarttags" w:element="PersonName">
        <w:smartTagPr>
          <w:attr w:name="ProductID" w:val="la Prima"/>
        </w:smartTagPr>
        <w:r w:rsidRPr="000048A9">
          <w:rPr>
            <w:rFonts w:ascii="Arial" w:eastAsia="Times New Roman" w:hAnsi="Arial" w:cs="Arial"/>
            <w:sz w:val="18"/>
            <w:szCs w:val="18"/>
            <w:lang w:eastAsia="es-MX"/>
          </w:rPr>
          <w:t>la Prima</w:t>
        </w:r>
      </w:smartTag>
      <w:r w:rsidRPr="000048A9">
        <w:rPr>
          <w:rFonts w:ascii="Arial" w:eastAsia="Times New Roman" w:hAnsi="Arial" w:cs="Arial"/>
          <w:sz w:val="18"/>
          <w:szCs w:val="18"/>
          <w:lang w:eastAsia="es-MX"/>
        </w:rPr>
        <w:t xml:space="preserve"> de Garantía;</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XIII. </w:t>
      </w:r>
      <w:r w:rsidRPr="000048A9">
        <w:rPr>
          <w:rFonts w:ascii="Arial" w:eastAsia="Times New Roman" w:hAnsi="Arial" w:cs="Arial"/>
          <w:sz w:val="18"/>
          <w:szCs w:val="18"/>
          <w:lang w:eastAsia="es-MX"/>
        </w:rPr>
        <w:t>“Regularización”, a la modificación de las condiciones originales del préstamo con el objeto de recuperarlo;</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XIV. </w:t>
      </w:r>
      <w:r w:rsidRPr="000048A9">
        <w:rPr>
          <w:rFonts w:ascii="Arial" w:eastAsia="Times New Roman" w:hAnsi="Arial" w:cs="Arial"/>
          <w:sz w:val="18"/>
          <w:szCs w:val="18"/>
          <w:lang w:eastAsia="es-MX"/>
        </w:rPr>
        <w:t xml:space="preserve">“Subdirección General”, a </w:t>
      </w:r>
      <w:smartTag w:uri="urn:schemas-microsoft-com:office:smarttags" w:element="PersonName">
        <w:smartTagPr>
          <w:attr w:name="ProductID" w:val="la Subdirecci￳n General"/>
        </w:smartTagPr>
        <w:r w:rsidRPr="000048A9">
          <w:rPr>
            <w:rFonts w:ascii="Arial" w:eastAsia="Times New Roman" w:hAnsi="Arial" w:cs="Arial"/>
            <w:sz w:val="18"/>
            <w:szCs w:val="18"/>
            <w:lang w:eastAsia="es-MX"/>
          </w:rPr>
          <w:t>la Subdirección General</w:t>
        </w:r>
      </w:smartTag>
      <w:r w:rsidRPr="000048A9">
        <w:rPr>
          <w:rFonts w:ascii="Arial" w:eastAsia="Times New Roman" w:hAnsi="Arial" w:cs="Arial"/>
          <w:sz w:val="18"/>
          <w:szCs w:val="18"/>
          <w:lang w:eastAsia="es-MX"/>
        </w:rPr>
        <w:t xml:space="preserve"> de Prestaciones Económicas, Sociales y Culturales;</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XV. </w:t>
      </w:r>
      <w:r w:rsidRPr="000048A9">
        <w:rPr>
          <w:rFonts w:ascii="Arial" w:eastAsia="Times New Roman" w:hAnsi="Arial" w:cs="Arial"/>
          <w:sz w:val="18"/>
          <w:szCs w:val="18"/>
          <w:lang w:eastAsia="es-MX"/>
        </w:rPr>
        <w:t xml:space="preserve">“Sueldo Básico”, sueldo del tabulador regional que para cada puesto se haya señalado, conforme al artículo 17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y</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XVI. </w:t>
      </w:r>
      <w:r w:rsidRPr="000048A9">
        <w:rPr>
          <w:rFonts w:ascii="Arial" w:eastAsia="Times New Roman" w:hAnsi="Arial" w:cs="Arial"/>
          <w:sz w:val="18"/>
          <w:szCs w:val="18"/>
          <w:lang w:eastAsia="es-MX"/>
        </w:rPr>
        <w:t xml:space="preserve">“Trabajadores” y “pensionados”, los que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considera como tales.</w:t>
      </w:r>
    </w:p>
    <w:p w:rsidR="000048A9" w:rsidRPr="000048A9" w:rsidRDefault="000048A9" w:rsidP="000048A9">
      <w:pPr>
        <w:spacing w:after="101" w:line="23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 </w:t>
      </w:r>
      <w:r w:rsidRPr="000048A9">
        <w:rPr>
          <w:rFonts w:ascii="Arial" w:eastAsia="Times New Roman" w:hAnsi="Arial" w:cs="Arial"/>
          <w:sz w:val="18"/>
          <w:szCs w:val="24"/>
          <w:lang w:eastAsia="es-MX"/>
        </w:rPr>
        <w:t>El Instituto proporcionará a los trabajadores y pensionados los préstamos personales a que se refiere este Reglamento, a quienes tengan un mínimo de seis meses de antigüedad de incorporación total al régimen de seguridad social del Instituto, previo cumplimiento de los requisitos y utilizando los formatos que para tal efecto se establezcan.</w:t>
      </w:r>
    </w:p>
    <w:p w:rsidR="000048A9" w:rsidRPr="000048A9" w:rsidRDefault="000048A9" w:rsidP="000048A9">
      <w:pPr>
        <w:spacing w:after="101" w:line="238"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Asimismo, el Instituto podrá ordenar en cualquier tiempo la verificación de la información y los documentos que hayan servido de base para conceder el préstamo correspondiente.</w:t>
      </w:r>
    </w:p>
    <w:p w:rsidR="000048A9" w:rsidRPr="000048A9" w:rsidRDefault="000048A9" w:rsidP="000048A9">
      <w:pPr>
        <w:spacing w:after="101" w:line="23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 </w:t>
      </w:r>
      <w:r w:rsidRPr="000048A9">
        <w:rPr>
          <w:rFonts w:ascii="Arial" w:eastAsia="Times New Roman" w:hAnsi="Arial" w:cs="Arial"/>
          <w:sz w:val="18"/>
          <w:szCs w:val="24"/>
          <w:lang w:eastAsia="es-MX"/>
        </w:rPr>
        <w:t>Los expedientes de los préstamos personales estarán integrados por los siguientes documentos:</w:t>
      </w:r>
    </w:p>
    <w:p w:rsidR="000048A9" w:rsidRPr="000048A9" w:rsidRDefault="000048A9" w:rsidP="000048A9">
      <w:pPr>
        <w:tabs>
          <w:tab w:val="left" w:pos="720"/>
        </w:tabs>
        <w:spacing w:after="101" w:line="238" w:lineRule="exact"/>
        <w:ind w:left="720" w:hanging="432"/>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I.</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Documentación entregada por el solicitante:</w:t>
      </w:r>
    </w:p>
    <w:p w:rsidR="000048A9" w:rsidRPr="000048A9" w:rsidRDefault="000048A9" w:rsidP="000048A9">
      <w:pPr>
        <w:tabs>
          <w:tab w:val="left" w:pos="1080"/>
        </w:tabs>
        <w:spacing w:after="101" w:line="238" w:lineRule="exact"/>
        <w:ind w:left="1080" w:hanging="360"/>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1.</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 xml:space="preserve">Original de la solicitud debidamente </w:t>
      </w:r>
      <w:proofErr w:type="spellStart"/>
      <w:r w:rsidRPr="000048A9">
        <w:rPr>
          <w:rFonts w:ascii="Arial" w:eastAsia="Times New Roman" w:hAnsi="Arial" w:cs="Arial"/>
          <w:sz w:val="18"/>
          <w:szCs w:val="18"/>
          <w:lang w:eastAsia="es-MX"/>
        </w:rPr>
        <w:t>requisitada</w:t>
      </w:r>
      <w:proofErr w:type="spellEnd"/>
      <w:r w:rsidRPr="000048A9">
        <w:rPr>
          <w:rFonts w:ascii="Arial" w:eastAsia="Times New Roman" w:hAnsi="Arial" w:cs="Arial"/>
          <w:sz w:val="18"/>
          <w:szCs w:val="18"/>
          <w:lang w:eastAsia="es-MX"/>
        </w:rPr>
        <w:t>;</w:t>
      </w:r>
    </w:p>
    <w:p w:rsidR="000048A9" w:rsidRPr="000048A9" w:rsidRDefault="000048A9" w:rsidP="000048A9">
      <w:pPr>
        <w:tabs>
          <w:tab w:val="left" w:pos="1080"/>
        </w:tabs>
        <w:spacing w:after="101" w:line="238" w:lineRule="exact"/>
        <w:ind w:left="1080" w:hanging="360"/>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2.</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Copia del comprobante de percepciones y deducciones presentado para el otorgamiento;</w:t>
      </w:r>
    </w:p>
    <w:p w:rsidR="000048A9" w:rsidRPr="000048A9" w:rsidRDefault="000048A9" w:rsidP="000048A9">
      <w:pPr>
        <w:tabs>
          <w:tab w:val="left" w:pos="1080"/>
        </w:tabs>
        <w:spacing w:after="101" w:line="238" w:lineRule="exact"/>
        <w:ind w:left="1080" w:hanging="360"/>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3.</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Copia de la identificación expedida por el Instituto;</w:t>
      </w:r>
    </w:p>
    <w:p w:rsidR="000048A9" w:rsidRPr="000048A9" w:rsidRDefault="000048A9" w:rsidP="000048A9">
      <w:pPr>
        <w:tabs>
          <w:tab w:val="left" w:pos="1080"/>
        </w:tabs>
        <w:spacing w:after="101" w:line="216" w:lineRule="atLeast"/>
        <w:ind w:left="1080" w:hanging="360"/>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4.</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Copia del comprobante de domicilio presentado para el otorgamiento (recibo de teléfono, boleta predial, recibo de luz o recibo del agua, o estados de cuenta bancarios), y</w:t>
      </w:r>
    </w:p>
    <w:p w:rsidR="000048A9" w:rsidRPr="000048A9" w:rsidRDefault="000048A9" w:rsidP="000048A9">
      <w:pPr>
        <w:tabs>
          <w:tab w:val="left" w:pos="1080"/>
        </w:tabs>
        <w:spacing w:after="101" w:line="216" w:lineRule="atLeast"/>
        <w:ind w:left="1080" w:hanging="360"/>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5.</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Copia de las hojas de servicios obtenidas de las dependencias y entidades en donde haya laborado el trabajador, en caso de que desee demostrar una antigüedad mayor a la certificada por la entidad o dependencia en la que preste sus servicios.</w:t>
      </w:r>
    </w:p>
    <w:p w:rsidR="000048A9" w:rsidRPr="000048A9" w:rsidRDefault="000048A9" w:rsidP="000048A9">
      <w:pPr>
        <w:tabs>
          <w:tab w:val="left" w:pos="720"/>
        </w:tabs>
        <w:spacing w:after="101" w:line="216" w:lineRule="atLeast"/>
        <w:ind w:left="720" w:hanging="432"/>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II.</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Documentación emitida por el Instituto.</w:t>
      </w:r>
    </w:p>
    <w:p w:rsidR="000048A9" w:rsidRPr="000048A9" w:rsidRDefault="000048A9" w:rsidP="000048A9">
      <w:pPr>
        <w:tabs>
          <w:tab w:val="left" w:pos="1080"/>
        </w:tabs>
        <w:spacing w:after="101" w:line="216" w:lineRule="atLeast"/>
        <w:ind w:left="1080" w:hanging="360"/>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1.</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Original de la póliza pagaré;</w:t>
      </w:r>
    </w:p>
    <w:p w:rsidR="000048A9" w:rsidRPr="000048A9" w:rsidRDefault="000048A9" w:rsidP="000048A9">
      <w:pPr>
        <w:tabs>
          <w:tab w:val="left" w:pos="1080"/>
        </w:tabs>
        <w:spacing w:after="101" w:line="216" w:lineRule="atLeast"/>
        <w:ind w:left="1080" w:hanging="360"/>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2.</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Copia de la póliza cheque, y</w:t>
      </w:r>
    </w:p>
    <w:p w:rsidR="000048A9" w:rsidRPr="000048A9" w:rsidRDefault="000048A9" w:rsidP="000048A9">
      <w:pPr>
        <w:tabs>
          <w:tab w:val="left" w:pos="1080"/>
        </w:tabs>
        <w:spacing w:after="101" w:line="216" w:lineRule="atLeast"/>
        <w:ind w:left="1080" w:hanging="360"/>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3.</w:t>
      </w:r>
      <w:r w:rsidRPr="000048A9">
        <w:rPr>
          <w:rFonts w:ascii="Arial" w:eastAsia="Times New Roman" w:hAnsi="Arial" w:cs="Arial"/>
          <w:b/>
          <w:sz w:val="18"/>
          <w:szCs w:val="18"/>
          <w:lang w:eastAsia="es-MX"/>
        </w:rPr>
        <w:tab/>
      </w:r>
      <w:r w:rsidRPr="000048A9">
        <w:rPr>
          <w:rFonts w:ascii="Arial" w:eastAsia="Times New Roman" w:hAnsi="Arial" w:cs="Arial"/>
          <w:sz w:val="18"/>
          <w:szCs w:val="18"/>
          <w:lang w:eastAsia="es-MX"/>
        </w:rPr>
        <w:t>En el caso de que se realice una regularización del préstamo, se deberá integrar la impresión de las nuevas condiciones de pago, generada por el sistema.</w:t>
      </w:r>
    </w:p>
    <w:p w:rsidR="000048A9" w:rsidRPr="000048A9" w:rsidRDefault="000048A9" w:rsidP="000048A9">
      <w:pPr>
        <w:spacing w:after="101" w:line="216" w:lineRule="atLeas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lastRenderedPageBreak/>
        <w:t xml:space="preserve">El Instituto, a través de </w:t>
      </w:r>
      <w:smartTag w:uri="urn:schemas-microsoft-com:office:smarttags" w:element="PersonName">
        <w:smartTagPr>
          <w:attr w:name="ProductID" w:val="la Subdirecci￳n General"/>
        </w:smartTagPr>
        <w:r w:rsidRPr="000048A9">
          <w:rPr>
            <w:rFonts w:ascii="Arial" w:eastAsia="Times New Roman" w:hAnsi="Arial" w:cs="Arial"/>
            <w:sz w:val="18"/>
            <w:szCs w:val="18"/>
            <w:lang w:eastAsia="es-MX"/>
          </w:rPr>
          <w:t>la Subdirección General</w:t>
        </w:r>
      </w:smartTag>
      <w:r w:rsidRPr="000048A9">
        <w:rPr>
          <w:rFonts w:ascii="Arial" w:eastAsia="Times New Roman" w:hAnsi="Arial" w:cs="Arial"/>
          <w:sz w:val="18"/>
          <w:szCs w:val="18"/>
          <w:lang w:eastAsia="es-MX"/>
        </w:rPr>
        <w:t>, podrá definir las modalidades en que los documentos previstos en este artículo se admitan o procesen de manera electrónica o automatizada.</w:t>
      </w:r>
    </w:p>
    <w:p w:rsidR="000048A9" w:rsidRPr="000048A9" w:rsidRDefault="000048A9" w:rsidP="000048A9">
      <w:pPr>
        <w:spacing w:after="101"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 </w:t>
      </w:r>
      <w:r w:rsidRPr="000048A9">
        <w:rPr>
          <w:rFonts w:ascii="Arial" w:eastAsia="Times New Roman" w:hAnsi="Arial" w:cs="Arial"/>
          <w:sz w:val="18"/>
          <w:szCs w:val="24"/>
          <w:lang w:eastAsia="es-MX"/>
        </w:rPr>
        <w:t xml:space="preserve">Los documentos, datos e informes que en materia de préstamos personales se proporcionen al Instituto, se resguardarán conforme a los lineamientos establecidos en </w:t>
      </w:r>
      <w:smartTag w:uri="urn:schemas-microsoft-com:office:smarttags" w:element="PersonName">
        <w:smartTagPr>
          <w:attr w:name="ProductID" w:val="la Ley"/>
        </w:smartTagPr>
        <w:r w:rsidRPr="000048A9">
          <w:rPr>
            <w:rFonts w:ascii="Arial" w:eastAsia="Times New Roman" w:hAnsi="Arial" w:cs="Arial"/>
            <w:sz w:val="18"/>
            <w:szCs w:val="24"/>
            <w:lang w:eastAsia="es-MX"/>
          </w:rPr>
          <w:t>la Ley</w:t>
        </w:r>
      </w:smartTag>
      <w:r w:rsidRPr="000048A9">
        <w:rPr>
          <w:rFonts w:ascii="Arial" w:eastAsia="Times New Roman" w:hAnsi="Arial" w:cs="Arial"/>
          <w:sz w:val="18"/>
          <w:szCs w:val="24"/>
          <w:lang w:eastAsia="es-MX"/>
        </w:rPr>
        <w:t xml:space="preserve"> de Transparencia y Acceso a </w:t>
      </w:r>
      <w:smartTag w:uri="urn:schemas-microsoft-com:office:smarttags" w:element="PersonName">
        <w:smartTagPr>
          <w:attr w:name="ProductID" w:val="la Informaci￳n"/>
        </w:smartTagPr>
        <w:r w:rsidRPr="000048A9">
          <w:rPr>
            <w:rFonts w:ascii="Arial" w:eastAsia="Times New Roman" w:hAnsi="Arial" w:cs="Arial"/>
            <w:sz w:val="18"/>
            <w:szCs w:val="24"/>
            <w:lang w:eastAsia="es-MX"/>
          </w:rPr>
          <w:t>la Información</w:t>
        </w:r>
      </w:smartTag>
      <w:r w:rsidRPr="000048A9">
        <w:rPr>
          <w:rFonts w:ascii="Arial" w:eastAsia="Times New Roman" w:hAnsi="Arial" w:cs="Arial"/>
          <w:sz w:val="18"/>
          <w:szCs w:val="24"/>
          <w:lang w:eastAsia="es-MX"/>
        </w:rPr>
        <w:t xml:space="preserve"> y no podrán comunicarse ni darse a conocer en forma nominativa e individual, salvo cuando lo solicite alguna autoridad jurisdiccional.</w:t>
      </w:r>
    </w:p>
    <w:p w:rsidR="000048A9" w:rsidRPr="000048A9" w:rsidRDefault="000048A9" w:rsidP="000048A9">
      <w:pPr>
        <w:spacing w:after="101" w:line="216" w:lineRule="atLeas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En cada delegación del Instituto, será responsabilidad del Subdelegado de Prestaciones el adecuado resguardo de los expedientes de los préstamos personales, durante el tiempo que determinen las políticas de archivo institucional y los términos de la prescripción que se establecen en este Reglamento.</w:t>
      </w:r>
    </w:p>
    <w:p w:rsidR="000048A9" w:rsidRPr="000048A9" w:rsidRDefault="000048A9" w:rsidP="000048A9">
      <w:pPr>
        <w:spacing w:after="101"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6. </w:t>
      </w:r>
      <w:r w:rsidRPr="000048A9">
        <w:rPr>
          <w:rFonts w:ascii="Arial" w:eastAsia="Times New Roman" w:hAnsi="Arial" w:cs="Arial"/>
          <w:sz w:val="18"/>
          <w:szCs w:val="24"/>
          <w:lang w:eastAsia="es-MX"/>
        </w:rPr>
        <w:t xml:space="preserve">Con el objeto de otorgar la prestación materia de este Reglamento, </w:t>
      </w:r>
      <w:smartTag w:uri="urn:schemas-microsoft-com:office:smarttags" w:element="PersonName">
        <w:smartTagPr>
          <w:attr w:name="ProductID" w:val="la Subdirecci￳n General"/>
        </w:smartTagPr>
        <w:r w:rsidRPr="000048A9">
          <w:rPr>
            <w:rFonts w:ascii="Arial" w:eastAsia="Times New Roman" w:hAnsi="Arial" w:cs="Arial"/>
            <w:sz w:val="18"/>
            <w:szCs w:val="24"/>
            <w:lang w:eastAsia="es-MX"/>
          </w:rPr>
          <w:t>la Subdirección General</w:t>
        </w:r>
      </w:smartTag>
      <w:r w:rsidRPr="000048A9">
        <w:rPr>
          <w:rFonts w:ascii="Arial" w:eastAsia="Times New Roman" w:hAnsi="Arial" w:cs="Arial"/>
          <w:sz w:val="18"/>
          <w:szCs w:val="24"/>
          <w:lang w:eastAsia="es-MX"/>
        </w:rPr>
        <w:t xml:space="preserve"> y </w:t>
      </w:r>
      <w:smartTag w:uri="urn:schemas-microsoft-com:office:smarttags" w:element="PersonName">
        <w:smartTagPr>
          <w:attr w:name="ProductID" w:val="la Subdirecci￳n General"/>
        </w:smartTagPr>
        <w:r w:rsidRPr="000048A9">
          <w:rPr>
            <w:rFonts w:ascii="Arial" w:eastAsia="Times New Roman" w:hAnsi="Arial" w:cs="Arial"/>
            <w:sz w:val="18"/>
            <w:szCs w:val="24"/>
            <w:lang w:eastAsia="es-MX"/>
          </w:rPr>
          <w:t>la Subdirección General</w:t>
        </w:r>
      </w:smartTag>
      <w:r w:rsidRPr="000048A9">
        <w:rPr>
          <w:rFonts w:ascii="Arial" w:eastAsia="Times New Roman" w:hAnsi="Arial" w:cs="Arial"/>
          <w:sz w:val="18"/>
          <w:szCs w:val="24"/>
          <w:lang w:eastAsia="es-MX"/>
        </w:rPr>
        <w:t xml:space="preserve"> de Finanzas podrán establecer convenios con las aseguradoras y administradoras, siempre y cuando dichos instrumentos incluyan la aceptación por parte de éstas de las siguientes acciones:</w:t>
      </w:r>
    </w:p>
    <w:p w:rsidR="000048A9" w:rsidRPr="000048A9" w:rsidRDefault="000048A9" w:rsidP="000048A9">
      <w:pPr>
        <w:spacing w:after="101"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 </w:t>
      </w:r>
      <w:r w:rsidRPr="000048A9">
        <w:rPr>
          <w:rFonts w:ascii="Arial" w:eastAsia="Times New Roman" w:hAnsi="Arial" w:cs="Arial"/>
          <w:sz w:val="18"/>
          <w:szCs w:val="24"/>
          <w:lang w:eastAsia="es-MX"/>
        </w:rPr>
        <w:t>Certificar por los medios correspondientes los datos del pensionado requeridos en la solicitud de préstamo personal;</w:t>
      </w:r>
    </w:p>
    <w:p w:rsidR="000048A9" w:rsidRPr="000048A9" w:rsidRDefault="000048A9" w:rsidP="000048A9">
      <w:pPr>
        <w:spacing w:after="101"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II. </w:t>
      </w:r>
      <w:r w:rsidRPr="000048A9">
        <w:rPr>
          <w:rFonts w:ascii="Arial" w:eastAsia="Times New Roman" w:hAnsi="Arial" w:cs="Arial"/>
          <w:sz w:val="18"/>
          <w:szCs w:val="24"/>
          <w:lang w:eastAsia="es-MX"/>
        </w:rPr>
        <w:t>Realizar los descuentos ordenados por el Instituto por concepto de préstamos personales;</w:t>
      </w:r>
    </w:p>
    <w:p w:rsidR="000048A9" w:rsidRPr="000048A9" w:rsidRDefault="000048A9" w:rsidP="000048A9">
      <w:pPr>
        <w:spacing w:after="101"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III. </w:t>
      </w:r>
      <w:r w:rsidRPr="000048A9">
        <w:rPr>
          <w:rFonts w:ascii="Arial" w:eastAsia="Times New Roman" w:hAnsi="Arial" w:cs="Arial"/>
          <w:sz w:val="18"/>
          <w:szCs w:val="24"/>
          <w:lang w:eastAsia="es-MX"/>
        </w:rPr>
        <w:t>Emitir los reportes, informes y comprobantes que el Instituto le requiera en forma directa o a través del pensionado, sin ningún costo y a través de los sistemas o programas informáticos, que al efecto determine el Instituto;</w:t>
      </w:r>
    </w:p>
    <w:p w:rsidR="000048A9" w:rsidRPr="000048A9" w:rsidRDefault="000048A9" w:rsidP="000048A9">
      <w:pPr>
        <w:spacing w:after="101"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IV. </w:t>
      </w:r>
      <w:r w:rsidRPr="000048A9">
        <w:rPr>
          <w:rFonts w:ascii="Arial" w:eastAsia="Times New Roman" w:hAnsi="Arial" w:cs="Arial"/>
          <w:sz w:val="18"/>
          <w:szCs w:val="24"/>
          <w:lang w:eastAsia="es-MX"/>
        </w:rPr>
        <w:t xml:space="preserve">Enterar al Instituto los descuentos realizados a los acreditados, mediante los mecanismos y en los periodos que el Instituto establezca para tal </w:t>
      </w:r>
      <w:r w:rsidRPr="000048A9">
        <w:rPr>
          <w:rFonts w:ascii="Arial" w:eastAsia="Times New Roman" w:hAnsi="Arial" w:cs="Arial"/>
          <w:sz w:val="18"/>
          <w:szCs w:val="24"/>
          <w:lang w:val="es-ES_tradnl" w:eastAsia="es-MX"/>
        </w:rPr>
        <w:t>efecto, y</w:t>
      </w:r>
    </w:p>
    <w:p w:rsidR="000048A9" w:rsidRPr="000048A9" w:rsidRDefault="000048A9" w:rsidP="000048A9">
      <w:pPr>
        <w:spacing w:after="101"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V. </w:t>
      </w:r>
      <w:r w:rsidRPr="000048A9">
        <w:rPr>
          <w:rFonts w:ascii="Arial" w:eastAsia="Times New Roman" w:hAnsi="Arial" w:cs="Arial"/>
          <w:sz w:val="18"/>
          <w:szCs w:val="24"/>
          <w:lang w:eastAsia="es-MX"/>
        </w:rPr>
        <w:t>En su caso, cubrir los intereses moratorios que se generen a partir de los supuestos que prevén los artículos 37 y 39 del presente Reglamento.</w:t>
      </w:r>
    </w:p>
    <w:p w:rsidR="000048A9" w:rsidRPr="000048A9" w:rsidRDefault="000048A9" w:rsidP="000048A9">
      <w:pPr>
        <w:spacing w:after="101" w:line="216" w:lineRule="atLeas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Dentro de los convenios a los que se refiere este artículo, se deberá establecer que el Instituto proporcionará los procedimientos que las aseguradoras y las administradoras deban seguir para la recuperación de los préstamos personales otorgados a los pensionados, considerando la normatividad establecida por </w:t>
      </w:r>
      <w:smartTag w:uri="urn:schemas-microsoft-com:office:smarttags" w:element="PersonName">
        <w:smartTagPr>
          <w:attr w:name="ProductID" w:val="la Comisi￳n Nacional"/>
        </w:smartTagPr>
        <w:r w:rsidRPr="000048A9">
          <w:rPr>
            <w:rFonts w:ascii="Arial" w:eastAsia="Times New Roman" w:hAnsi="Arial" w:cs="Arial"/>
            <w:sz w:val="18"/>
            <w:szCs w:val="18"/>
            <w:lang w:eastAsia="es-MX"/>
          </w:rPr>
          <w:t>la Comisión Nacional</w:t>
        </w:r>
      </w:smartTag>
      <w:r w:rsidRPr="000048A9">
        <w:rPr>
          <w:rFonts w:ascii="Arial" w:eastAsia="Times New Roman" w:hAnsi="Arial" w:cs="Arial"/>
          <w:sz w:val="18"/>
          <w:szCs w:val="18"/>
          <w:lang w:eastAsia="es-MX"/>
        </w:rPr>
        <w:t xml:space="preserve"> del Sistema de Ahorro para el Retiro.</w:t>
      </w:r>
    </w:p>
    <w:p w:rsidR="000048A9" w:rsidRPr="000048A9" w:rsidRDefault="000048A9" w:rsidP="000048A9">
      <w:pPr>
        <w:spacing w:after="101" w:line="216" w:lineRule="atLeas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El Instituto podrá cubrir a las aseguradoras y administradoras los costos de administración en los que incurran para la recuperación de los préstamos personales, con base en lo que al efecto establezca </w:t>
      </w:r>
      <w:smartTag w:uri="urn:schemas-microsoft-com:office:smarttags" w:element="PersonName">
        <w:smartTagPr>
          <w:attr w:name="ProductID" w:val="la Junta Directiva."/>
        </w:smartTagPr>
        <w:r w:rsidRPr="000048A9">
          <w:rPr>
            <w:rFonts w:ascii="Arial" w:eastAsia="Times New Roman" w:hAnsi="Arial" w:cs="Arial"/>
            <w:sz w:val="18"/>
            <w:szCs w:val="18"/>
            <w:lang w:eastAsia="es-MX"/>
          </w:rPr>
          <w:t>la Junta Directiva.</w:t>
        </w:r>
      </w:smartTag>
    </w:p>
    <w:p w:rsidR="000048A9" w:rsidRPr="000048A9" w:rsidRDefault="000048A9" w:rsidP="000048A9">
      <w:pPr>
        <w:spacing w:after="101" w:line="216" w:lineRule="atLeas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El Instituto se reserva el derecho de informar a los trabajadores y pensionados, qué aseguradoras y administradoras han convenido operar los descuentos de préstamos personales y cuáles no, con independencia de las razones que les llevaron a no suscribir dichos convenios.</w:t>
      </w:r>
    </w:p>
    <w:p w:rsidR="000048A9" w:rsidRPr="000048A9" w:rsidRDefault="000048A9" w:rsidP="000048A9">
      <w:pPr>
        <w:spacing w:after="101"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7. </w:t>
      </w:r>
      <w:smartTag w:uri="urn:schemas-microsoft-com:office:smarttags" w:element="PersonName">
        <w:smartTagPr>
          <w:attr w:name="ProductID" w:val="la Subdirecci￳n General"/>
        </w:smartTagPr>
        <w:r w:rsidRPr="000048A9">
          <w:rPr>
            <w:rFonts w:ascii="Arial" w:eastAsia="Times New Roman" w:hAnsi="Arial" w:cs="Arial"/>
            <w:sz w:val="18"/>
            <w:szCs w:val="24"/>
            <w:lang w:eastAsia="es-MX"/>
          </w:rPr>
          <w:t>La Subdirección General</w:t>
        </w:r>
      </w:smartTag>
      <w:r w:rsidRPr="000048A9">
        <w:rPr>
          <w:rFonts w:ascii="Arial" w:eastAsia="Times New Roman" w:hAnsi="Arial" w:cs="Arial"/>
          <w:sz w:val="18"/>
          <w:szCs w:val="24"/>
          <w:lang w:eastAsia="es-MX"/>
        </w:rPr>
        <w:t xml:space="preserve"> podrá ofrecer los sistemas de recuperación de crédito para la aplicación de los descuentos por concepto de otras prestaciones que el ISSSTE otorgue a sus derechohabientes.</w:t>
      </w:r>
    </w:p>
    <w:p w:rsidR="000048A9" w:rsidRPr="00B65827" w:rsidRDefault="000048A9" w:rsidP="000048A9">
      <w:pPr>
        <w:spacing w:after="80" w:line="202" w:lineRule="exact"/>
        <w:ind w:firstLine="288"/>
        <w:jc w:val="both"/>
        <w:rPr>
          <w:rFonts w:ascii="Arial" w:eastAsia="Times New Roman" w:hAnsi="Arial" w:cs="Times New Roman"/>
          <w:i/>
          <w:sz w:val="18"/>
          <w:szCs w:val="18"/>
          <w:lang w:eastAsia="es-MX"/>
        </w:rPr>
      </w:pPr>
      <w:r w:rsidRPr="00B65827">
        <w:rPr>
          <w:rFonts w:ascii="Arial" w:eastAsia="Times New Roman" w:hAnsi="Arial" w:cs="Times New Roman"/>
          <w:b/>
          <w:i/>
          <w:sz w:val="18"/>
          <w:szCs w:val="18"/>
          <w:lang w:eastAsia="es-MX"/>
        </w:rPr>
        <w:t xml:space="preserve">ARTICULO 8. </w:t>
      </w:r>
      <w:r w:rsidRPr="00B65827">
        <w:rPr>
          <w:rFonts w:ascii="Arial" w:eastAsia="Times New Roman" w:hAnsi="Arial" w:cs="Times New Roman"/>
          <w:i/>
          <w:sz w:val="18"/>
          <w:szCs w:val="18"/>
          <w:lang w:eastAsia="es-MX"/>
        </w:rPr>
        <w:t xml:space="preserve">Las tasas de interés que se aplicarán a los préstamos personales se calcularán trimestralmente, de tal manera que el costo total anual efectivo sobre el monto prestado, calculado sobre saldos insolutos y según la metodología emitida por el Banco de México, no sea inferior a uno punto veinticinco veces la tasa de los Certificados de </w:t>
      </w:r>
      <w:smartTag w:uri="urn:schemas-microsoft-com:office:smarttags" w:element="PersonName">
        <w:smartTagPr>
          <w:attr w:name="ProductID" w:val="la Tesorer￭a"/>
        </w:smartTagPr>
        <w:r w:rsidRPr="00B65827">
          <w:rPr>
            <w:rFonts w:ascii="Arial" w:eastAsia="Times New Roman" w:hAnsi="Arial" w:cs="Times New Roman"/>
            <w:i/>
            <w:sz w:val="18"/>
            <w:szCs w:val="18"/>
            <w:lang w:eastAsia="es-MX"/>
          </w:rPr>
          <w:t>la Tesorería</w:t>
        </w:r>
      </w:smartTag>
      <w:r w:rsidRPr="00B65827">
        <w:rPr>
          <w:rFonts w:ascii="Arial" w:eastAsia="Times New Roman" w:hAnsi="Arial" w:cs="Times New Roman"/>
          <w:i/>
          <w:sz w:val="18"/>
          <w:szCs w:val="18"/>
          <w:lang w:eastAsia="es-MX"/>
        </w:rPr>
        <w:t xml:space="preserve"> de </w:t>
      </w:r>
      <w:smartTag w:uri="urn:schemas-microsoft-com:office:smarttags" w:element="PersonName">
        <w:smartTagPr>
          <w:attr w:name="ProductID" w:val="la Federaci￳n"/>
        </w:smartTagPr>
        <w:r w:rsidRPr="00B65827">
          <w:rPr>
            <w:rFonts w:ascii="Arial" w:eastAsia="Times New Roman" w:hAnsi="Arial" w:cs="Times New Roman"/>
            <w:i/>
            <w:sz w:val="18"/>
            <w:szCs w:val="18"/>
            <w:lang w:eastAsia="es-MX"/>
          </w:rPr>
          <w:t>la Federación</w:t>
        </w:r>
      </w:smartTag>
      <w:r w:rsidRPr="00B65827">
        <w:rPr>
          <w:rFonts w:ascii="Arial" w:eastAsia="Times New Roman" w:hAnsi="Arial" w:cs="Times New Roman"/>
          <w:i/>
          <w:sz w:val="18"/>
          <w:szCs w:val="18"/>
          <w:lang w:eastAsia="es-MX"/>
        </w:rPr>
        <w:t xml:space="preserve"> (CETES) con vencimiento a veintiocho días, considerando un factor de ajuste por monto y plazo como sigue:</w:t>
      </w:r>
    </w:p>
    <w:p w:rsidR="000048A9" w:rsidRPr="00B65827" w:rsidRDefault="000048A9" w:rsidP="000048A9">
      <w:pPr>
        <w:spacing w:after="80" w:line="202" w:lineRule="exact"/>
        <w:ind w:firstLine="288"/>
        <w:jc w:val="both"/>
        <w:rPr>
          <w:rFonts w:ascii="Arial" w:eastAsia="Times New Roman" w:hAnsi="Arial" w:cs="Times New Roman"/>
          <w:i/>
          <w:sz w:val="18"/>
          <w:szCs w:val="18"/>
          <w:lang w:eastAsia="es-MX"/>
        </w:rPr>
      </w:pPr>
      <w:r w:rsidRPr="00B65827">
        <w:rPr>
          <w:rFonts w:ascii="Arial" w:eastAsia="Times New Roman" w:hAnsi="Arial" w:cs="Times New Roman"/>
          <w:b/>
          <w:i/>
          <w:sz w:val="18"/>
          <w:szCs w:val="18"/>
          <w:lang w:eastAsia="es-MX"/>
        </w:rPr>
        <w:t>I.</w:t>
      </w:r>
      <w:r w:rsidRPr="00B65827">
        <w:rPr>
          <w:rFonts w:ascii="Arial" w:eastAsia="Times New Roman" w:hAnsi="Arial" w:cs="Times New Roman"/>
          <w:b/>
          <w:i/>
          <w:sz w:val="18"/>
          <w:szCs w:val="18"/>
          <w:lang w:eastAsia="es-MX"/>
        </w:rPr>
        <w:tab/>
      </w:r>
      <w:r w:rsidRPr="00B65827">
        <w:rPr>
          <w:rFonts w:ascii="Arial" w:eastAsia="Times New Roman" w:hAnsi="Arial" w:cs="Times New Roman"/>
          <w:i/>
          <w:sz w:val="18"/>
          <w:szCs w:val="18"/>
          <w:lang w:eastAsia="es-MX"/>
        </w:rPr>
        <w:t xml:space="preserve">Tasa para préstamos ordinarios = La que determine </w:t>
      </w:r>
      <w:smartTag w:uri="urn:schemas-microsoft-com:office:smarttags" w:element="PersonName">
        <w:smartTagPr>
          <w:attr w:name="ProductID" w:val="la Junta Directiva"/>
        </w:smartTagPr>
        <w:r w:rsidRPr="00B65827">
          <w:rPr>
            <w:rFonts w:ascii="Arial" w:eastAsia="Times New Roman" w:hAnsi="Arial" w:cs="Times New Roman"/>
            <w:i/>
            <w:sz w:val="18"/>
            <w:szCs w:val="18"/>
            <w:lang w:eastAsia="es-MX"/>
          </w:rPr>
          <w:t>la Junta Directiva</w:t>
        </w:r>
      </w:smartTag>
      <w:r w:rsidRPr="00B65827">
        <w:rPr>
          <w:rFonts w:ascii="Arial" w:eastAsia="Times New Roman" w:hAnsi="Arial" w:cs="Times New Roman"/>
          <w:i/>
          <w:sz w:val="18"/>
          <w:szCs w:val="18"/>
          <w:lang w:eastAsia="es-MX"/>
        </w:rPr>
        <w:t xml:space="preserve"> a propuesta del Director General,</w:t>
      </w:r>
    </w:p>
    <w:p w:rsidR="000048A9" w:rsidRPr="00B65827" w:rsidRDefault="000048A9" w:rsidP="000048A9">
      <w:pPr>
        <w:spacing w:after="80" w:line="202" w:lineRule="exact"/>
        <w:ind w:firstLine="288"/>
        <w:jc w:val="both"/>
        <w:rPr>
          <w:rFonts w:ascii="Arial" w:eastAsia="Times New Roman" w:hAnsi="Arial" w:cs="Times New Roman"/>
          <w:i/>
          <w:sz w:val="18"/>
          <w:szCs w:val="18"/>
          <w:lang w:eastAsia="es-MX"/>
        </w:rPr>
      </w:pPr>
      <w:r w:rsidRPr="00B65827">
        <w:rPr>
          <w:rFonts w:ascii="Arial" w:eastAsia="Times New Roman" w:hAnsi="Arial" w:cs="Times New Roman"/>
          <w:b/>
          <w:i/>
          <w:sz w:val="18"/>
          <w:szCs w:val="18"/>
          <w:lang w:eastAsia="es-MX"/>
        </w:rPr>
        <w:t>II.</w:t>
      </w:r>
      <w:r w:rsidRPr="00B65827">
        <w:rPr>
          <w:rFonts w:ascii="Arial" w:eastAsia="Times New Roman" w:hAnsi="Arial" w:cs="Times New Roman"/>
          <w:b/>
          <w:i/>
          <w:sz w:val="18"/>
          <w:szCs w:val="18"/>
          <w:lang w:eastAsia="es-MX"/>
        </w:rPr>
        <w:tab/>
      </w:r>
      <w:r w:rsidRPr="00B65827">
        <w:rPr>
          <w:rFonts w:ascii="Arial" w:eastAsia="Times New Roman" w:hAnsi="Arial" w:cs="Times New Roman"/>
          <w:i/>
          <w:sz w:val="18"/>
          <w:szCs w:val="18"/>
          <w:lang w:eastAsia="es-MX"/>
        </w:rPr>
        <w:t>Tasa para préstamos especiales = Tasa para préstamos ordinarios más tres puntos porcentuales, y</w:t>
      </w:r>
    </w:p>
    <w:p w:rsidR="000048A9" w:rsidRPr="00B65827" w:rsidRDefault="000048A9" w:rsidP="000048A9">
      <w:pPr>
        <w:spacing w:after="80" w:line="202" w:lineRule="exact"/>
        <w:ind w:firstLine="288"/>
        <w:jc w:val="both"/>
        <w:rPr>
          <w:rFonts w:ascii="Arial" w:eastAsia="Times New Roman" w:hAnsi="Arial" w:cs="Times New Roman"/>
          <w:i/>
          <w:sz w:val="18"/>
          <w:szCs w:val="18"/>
          <w:lang w:eastAsia="es-MX"/>
        </w:rPr>
      </w:pPr>
      <w:r w:rsidRPr="00B65827">
        <w:rPr>
          <w:rFonts w:ascii="Arial" w:eastAsia="Times New Roman" w:hAnsi="Arial" w:cs="Times New Roman"/>
          <w:b/>
          <w:i/>
          <w:sz w:val="18"/>
          <w:szCs w:val="18"/>
          <w:lang w:eastAsia="es-MX"/>
        </w:rPr>
        <w:t>III.</w:t>
      </w:r>
      <w:r w:rsidRPr="00B65827">
        <w:rPr>
          <w:rFonts w:ascii="Arial" w:eastAsia="Times New Roman" w:hAnsi="Arial" w:cs="Times New Roman"/>
          <w:b/>
          <w:i/>
          <w:sz w:val="18"/>
          <w:szCs w:val="18"/>
          <w:lang w:eastAsia="es-MX"/>
        </w:rPr>
        <w:tab/>
      </w:r>
      <w:r w:rsidRPr="00B65827">
        <w:rPr>
          <w:rFonts w:ascii="Arial" w:eastAsia="Times New Roman" w:hAnsi="Arial" w:cs="Times New Roman"/>
          <w:i/>
          <w:sz w:val="18"/>
          <w:szCs w:val="18"/>
          <w:lang w:eastAsia="es-MX"/>
        </w:rPr>
        <w:t>Tasa para préstamos para adquisición de bienes de uso duradero = Tasa para préstamos especiales más dos puntos porcentuales.</w:t>
      </w:r>
    </w:p>
    <w:p w:rsidR="000048A9" w:rsidRPr="00B65827" w:rsidRDefault="000048A9" w:rsidP="000048A9">
      <w:pPr>
        <w:spacing w:after="80" w:line="202" w:lineRule="exact"/>
        <w:ind w:firstLine="288"/>
        <w:jc w:val="both"/>
        <w:rPr>
          <w:rFonts w:ascii="Arial" w:eastAsia="Times New Roman" w:hAnsi="Arial" w:cs="Times New Roman"/>
          <w:i/>
          <w:sz w:val="18"/>
          <w:szCs w:val="18"/>
          <w:lang w:eastAsia="es-MX"/>
        </w:rPr>
      </w:pPr>
      <w:r w:rsidRPr="00B65827">
        <w:rPr>
          <w:rFonts w:ascii="Arial" w:eastAsia="Times New Roman" w:hAnsi="Arial" w:cs="Times New Roman"/>
          <w:i/>
          <w:sz w:val="18"/>
          <w:szCs w:val="18"/>
          <w:lang w:eastAsia="es-MX"/>
        </w:rPr>
        <w:t>Para dar certeza jurídica a los trabajadores respecto al costo financiero de los préstamos personales, las tasas de interés aplicadas no variarán durante el plazo contratado.</w:t>
      </w:r>
    </w:p>
    <w:p w:rsidR="000048A9" w:rsidRPr="00B65827" w:rsidRDefault="000048A9" w:rsidP="000048A9">
      <w:pPr>
        <w:spacing w:after="80" w:line="202" w:lineRule="exact"/>
        <w:ind w:firstLine="288"/>
        <w:jc w:val="both"/>
        <w:rPr>
          <w:rFonts w:ascii="Arial" w:eastAsia="Times New Roman" w:hAnsi="Arial" w:cs="Times New Roman"/>
          <w:i/>
          <w:sz w:val="18"/>
          <w:szCs w:val="24"/>
          <w:lang w:eastAsia="es-MX"/>
        </w:rPr>
      </w:pPr>
      <w:r w:rsidRPr="00B65827">
        <w:rPr>
          <w:rFonts w:ascii="Arial" w:eastAsia="Times New Roman" w:hAnsi="Arial" w:cs="Times New Roman"/>
          <w:i/>
          <w:sz w:val="18"/>
          <w:szCs w:val="24"/>
          <w:lang w:eastAsia="es-MX"/>
        </w:rPr>
        <w:t xml:space="preserve">2. Que la tasa ya determinada por esta Honorable Junta Directiva, conforme a la fracción III, del artículo 8 del Reglamento, sea revisada por </w:t>
      </w:r>
      <w:smartTag w:uri="urn:schemas-microsoft-com:office:smarttags" w:element="PersonName">
        <w:smartTagPr>
          <w:attr w:name="ProductID" w:val="la Subdirecci￳n General"/>
        </w:smartTagPr>
        <w:r w:rsidRPr="00B65827">
          <w:rPr>
            <w:rFonts w:ascii="Arial" w:eastAsia="Times New Roman" w:hAnsi="Arial" w:cs="Times New Roman"/>
            <w:i/>
            <w:sz w:val="18"/>
            <w:szCs w:val="24"/>
            <w:lang w:eastAsia="es-MX"/>
          </w:rPr>
          <w:t>la Subdirección General</w:t>
        </w:r>
      </w:smartTag>
      <w:r w:rsidRPr="00B65827">
        <w:rPr>
          <w:rFonts w:ascii="Arial" w:eastAsia="Times New Roman" w:hAnsi="Arial" w:cs="Times New Roman"/>
          <w:i/>
          <w:sz w:val="18"/>
          <w:szCs w:val="24"/>
          <w:lang w:eastAsia="es-MX"/>
        </w:rPr>
        <w:t xml:space="preserve"> de Prestaciones Económicas, Sociales y Culturales trimestralmente, de acuerdo a la evolución de las tasas devengadas por los Certificados de </w:t>
      </w:r>
      <w:smartTag w:uri="urn:schemas-microsoft-com:office:smarttags" w:element="PersonName">
        <w:smartTagPr>
          <w:attr w:name="ProductID" w:val="la Tesorer￭a"/>
        </w:smartTagPr>
        <w:r w:rsidRPr="00B65827">
          <w:rPr>
            <w:rFonts w:ascii="Arial" w:eastAsia="Times New Roman" w:hAnsi="Arial" w:cs="Times New Roman"/>
            <w:i/>
            <w:sz w:val="18"/>
            <w:szCs w:val="24"/>
            <w:lang w:eastAsia="es-MX"/>
          </w:rPr>
          <w:t>la Tesorería</w:t>
        </w:r>
      </w:smartTag>
      <w:r w:rsidRPr="00B65827">
        <w:rPr>
          <w:rFonts w:ascii="Arial" w:eastAsia="Times New Roman" w:hAnsi="Arial" w:cs="Times New Roman"/>
          <w:i/>
          <w:sz w:val="18"/>
          <w:szCs w:val="24"/>
          <w:lang w:eastAsia="es-MX"/>
        </w:rPr>
        <w:t xml:space="preserve"> de </w:t>
      </w:r>
      <w:smartTag w:uri="urn:schemas-microsoft-com:office:smarttags" w:element="PersonName">
        <w:smartTagPr>
          <w:attr w:name="ProductID" w:val="la Federaci￳n"/>
        </w:smartTagPr>
        <w:r w:rsidRPr="00B65827">
          <w:rPr>
            <w:rFonts w:ascii="Arial" w:eastAsia="Times New Roman" w:hAnsi="Arial" w:cs="Times New Roman"/>
            <w:i/>
            <w:sz w:val="18"/>
            <w:szCs w:val="24"/>
            <w:lang w:eastAsia="es-MX"/>
          </w:rPr>
          <w:t>la Federación</w:t>
        </w:r>
      </w:smartTag>
      <w:r w:rsidRPr="00B65827">
        <w:rPr>
          <w:rFonts w:ascii="Arial" w:eastAsia="Times New Roman" w:hAnsi="Arial" w:cs="Times New Roman"/>
          <w:i/>
          <w:sz w:val="18"/>
          <w:szCs w:val="24"/>
          <w:lang w:eastAsia="es-MX"/>
        </w:rPr>
        <w:t>, debiendo informar lo conducente a este Órgano de Gobierno.</w:t>
      </w:r>
    </w:p>
    <w:p w:rsidR="000048A9" w:rsidRPr="00B65827" w:rsidRDefault="000048A9" w:rsidP="000048A9">
      <w:pPr>
        <w:spacing w:after="80" w:line="202" w:lineRule="exact"/>
        <w:ind w:firstLine="288"/>
        <w:jc w:val="both"/>
        <w:rPr>
          <w:rFonts w:ascii="Arial" w:eastAsia="Times New Roman" w:hAnsi="Arial" w:cs="Times New Roman"/>
          <w:i/>
          <w:sz w:val="18"/>
          <w:szCs w:val="24"/>
          <w:lang w:eastAsia="es-MX"/>
        </w:rPr>
      </w:pPr>
      <w:r w:rsidRPr="00B65827">
        <w:rPr>
          <w:rFonts w:ascii="Arial" w:eastAsia="Times New Roman" w:hAnsi="Arial" w:cs="Times New Roman"/>
          <w:i/>
          <w:sz w:val="18"/>
          <w:szCs w:val="24"/>
          <w:lang w:eastAsia="es-MX"/>
        </w:rPr>
        <w:t xml:space="preserve">3. Que el beneficio de esta reducción, por única ocasión se extienda a los préstamos personales otorgados por el Instituto entre el 16 de mayo y el 31 de diciembre de 2008, mismo que se reflejará en un menor descuento quincenal a partir de la segunda quincena de marzo de 2009 y hasta agotar el periodo de amortización, siempre y cuando el préstamo esté vigente al 31 de marzo de 2009 y el acreditado se encuentre al corriente de sus pagos al 31 de diciembre de 2008. El saldo a pagar de cada préstamo será aquel que se determine por el </w:t>
      </w:r>
      <w:proofErr w:type="spellStart"/>
      <w:r w:rsidRPr="00B65827">
        <w:rPr>
          <w:rFonts w:ascii="Arial" w:eastAsia="Times New Roman" w:hAnsi="Arial" w:cs="Times New Roman"/>
          <w:i/>
          <w:sz w:val="18"/>
          <w:szCs w:val="24"/>
          <w:lang w:eastAsia="es-MX"/>
        </w:rPr>
        <w:t>recálculo</w:t>
      </w:r>
      <w:proofErr w:type="spellEnd"/>
      <w:r w:rsidRPr="00B65827">
        <w:rPr>
          <w:rFonts w:ascii="Arial" w:eastAsia="Times New Roman" w:hAnsi="Arial" w:cs="Times New Roman"/>
          <w:i/>
          <w:sz w:val="18"/>
          <w:szCs w:val="24"/>
          <w:lang w:eastAsia="es-MX"/>
        </w:rPr>
        <w:t xml:space="preserve"> de los intereses que se realicen por el Sistema Integral de Prestaciones Económicas, Subsistema Integral de Créditos.</w:t>
      </w:r>
    </w:p>
    <w:p w:rsidR="000048A9" w:rsidRPr="00B65827" w:rsidRDefault="000048A9" w:rsidP="000048A9">
      <w:pPr>
        <w:spacing w:after="80" w:line="202" w:lineRule="exact"/>
        <w:ind w:firstLine="288"/>
        <w:jc w:val="both"/>
        <w:rPr>
          <w:rFonts w:ascii="Arial" w:eastAsia="Times New Roman" w:hAnsi="Arial" w:cs="Times New Roman"/>
          <w:i/>
          <w:sz w:val="18"/>
          <w:szCs w:val="24"/>
          <w:lang w:eastAsia="es-MX"/>
        </w:rPr>
      </w:pPr>
      <w:r w:rsidRPr="00B65827">
        <w:rPr>
          <w:rFonts w:ascii="Arial" w:eastAsia="Times New Roman" w:hAnsi="Arial" w:cs="Times New Roman"/>
          <w:i/>
          <w:sz w:val="18"/>
          <w:szCs w:val="24"/>
          <w:lang w:eastAsia="es-MX"/>
        </w:rPr>
        <w:t xml:space="preserve">4. Se instruye a </w:t>
      </w:r>
      <w:smartTag w:uri="urn:schemas-microsoft-com:office:smarttags" w:element="PersonName">
        <w:smartTagPr>
          <w:attr w:name="ProductID" w:val="la Subdirecci￳n General"/>
        </w:smartTagPr>
        <w:r w:rsidRPr="00B65827">
          <w:rPr>
            <w:rFonts w:ascii="Arial" w:eastAsia="Times New Roman" w:hAnsi="Arial" w:cs="Times New Roman"/>
            <w:i/>
            <w:sz w:val="18"/>
            <w:szCs w:val="24"/>
            <w:lang w:eastAsia="es-MX"/>
          </w:rPr>
          <w:t>la Subdirección General</w:t>
        </w:r>
      </w:smartTag>
      <w:r w:rsidRPr="00B65827">
        <w:rPr>
          <w:rFonts w:ascii="Arial" w:eastAsia="Times New Roman" w:hAnsi="Arial" w:cs="Times New Roman"/>
          <w:i/>
          <w:sz w:val="18"/>
          <w:szCs w:val="24"/>
          <w:lang w:eastAsia="es-MX"/>
        </w:rPr>
        <w:t xml:space="preserve"> de Prestaciones Económicas, Sociales y Culturales, para que emita y comunique en forma individual a cada uno de los acreditados que deban recibir el beneficio previsto en el punto 3 del presente acuerdo, una tabla que informe el monto total de la reducción de intereses y el valor del nuevo descuento </w:t>
      </w:r>
      <w:r w:rsidRPr="00B65827">
        <w:rPr>
          <w:rFonts w:ascii="Arial" w:eastAsia="Times New Roman" w:hAnsi="Arial" w:cs="Times New Roman"/>
          <w:i/>
          <w:sz w:val="18"/>
          <w:szCs w:val="24"/>
          <w:lang w:eastAsia="es-MX"/>
        </w:rPr>
        <w:lastRenderedPageBreak/>
        <w:t>quincenal a aplicarse, precisando con claridad los mecanismos que pudiera utilizar el acreditado para recibir orientación o solicitar aclaraciones o devoluciones, en su caso.</w:t>
      </w:r>
    </w:p>
    <w:p w:rsidR="000048A9" w:rsidRPr="000048A9" w:rsidRDefault="000048A9" w:rsidP="000048A9">
      <w:pPr>
        <w:spacing w:after="80" w:line="202" w:lineRule="exact"/>
        <w:ind w:firstLine="288"/>
        <w:jc w:val="both"/>
        <w:rPr>
          <w:rFonts w:ascii="Arial" w:eastAsia="Times New Roman" w:hAnsi="Arial" w:cs="Times New Roman"/>
          <w:sz w:val="18"/>
          <w:szCs w:val="24"/>
          <w:lang w:eastAsia="es-MX"/>
        </w:rPr>
      </w:pPr>
      <w:r w:rsidRPr="00B65827">
        <w:rPr>
          <w:rFonts w:ascii="Arial" w:eastAsia="Times New Roman" w:hAnsi="Arial" w:cs="Times New Roman"/>
          <w:i/>
          <w:sz w:val="18"/>
          <w:szCs w:val="24"/>
          <w:lang w:eastAsia="es-MX"/>
        </w:rPr>
        <w:t xml:space="preserve">5. Asimismo, </w:t>
      </w:r>
      <w:smartTag w:uri="urn:schemas-microsoft-com:office:smarttags" w:element="PersonName">
        <w:smartTagPr>
          <w:attr w:name="ProductID" w:val="la Junta Directiva"/>
        </w:smartTagPr>
        <w:r w:rsidRPr="00B65827">
          <w:rPr>
            <w:rFonts w:ascii="Arial" w:eastAsia="Times New Roman" w:hAnsi="Arial" w:cs="Times New Roman"/>
            <w:i/>
            <w:sz w:val="18"/>
            <w:szCs w:val="24"/>
            <w:lang w:eastAsia="es-MX"/>
          </w:rPr>
          <w:t>la Junta Directiva</w:t>
        </w:r>
      </w:smartTag>
      <w:r w:rsidRPr="00B65827">
        <w:rPr>
          <w:rFonts w:ascii="Arial" w:eastAsia="Times New Roman" w:hAnsi="Arial" w:cs="Times New Roman"/>
          <w:i/>
          <w:sz w:val="18"/>
          <w:szCs w:val="24"/>
          <w:lang w:eastAsia="es-MX"/>
        </w:rPr>
        <w:t xml:space="preserve"> reitera el carácter permanente del Comité Técnico, el cual seguirá funcionando para someter a la consideración del Director General y de </w:t>
      </w:r>
      <w:smartTag w:uri="urn:schemas-microsoft-com:office:smarttags" w:element="PersonName">
        <w:smartTagPr>
          <w:attr w:name="ProductID" w:val="la Junta Directiva"/>
        </w:smartTagPr>
        <w:r w:rsidRPr="00B65827">
          <w:rPr>
            <w:rFonts w:ascii="Arial" w:eastAsia="Times New Roman" w:hAnsi="Arial" w:cs="Times New Roman"/>
            <w:i/>
            <w:sz w:val="18"/>
            <w:szCs w:val="24"/>
            <w:lang w:eastAsia="es-MX"/>
          </w:rPr>
          <w:t>la Junta Directiva</w:t>
        </w:r>
      </w:smartTag>
      <w:r w:rsidRPr="00B65827">
        <w:rPr>
          <w:rFonts w:ascii="Arial" w:eastAsia="Times New Roman" w:hAnsi="Arial" w:cs="Times New Roman"/>
          <w:i/>
          <w:sz w:val="18"/>
          <w:szCs w:val="24"/>
          <w:lang w:eastAsia="es-MX"/>
        </w:rPr>
        <w:t>, en su caso, las propuestas que genere de conformidad con el objeto de su creación.</w:t>
      </w:r>
      <w:r w:rsidR="000C4DFD" w:rsidRPr="000C4DFD">
        <w:rPr>
          <w:rFonts w:ascii="Arial" w:eastAsia="Times New Roman" w:hAnsi="Arial" w:cs="Times New Roman"/>
          <w:sz w:val="18"/>
          <w:szCs w:val="24"/>
          <w:lang w:eastAsia="es-MX"/>
        </w:rPr>
        <w:t xml:space="preserve"> (R) </w:t>
      </w:r>
      <w:r w:rsidR="000C4DFD">
        <w:rPr>
          <w:rStyle w:val="Refdenotaalpie"/>
          <w:rFonts w:ascii="Arial" w:eastAsia="Times New Roman" w:hAnsi="Arial" w:cs="Times New Roman"/>
          <w:sz w:val="18"/>
          <w:szCs w:val="24"/>
          <w:lang w:eastAsia="es-MX"/>
        </w:rPr>
        <w:footnoteReference w:id="2"/>
      </w:r>
    </w:p>
    <w:p w:rsidR="000048A9" w:rsidRPr="000048A9" w:rsidRDefault="000048A9" w:rsidP="000048A9">
      <w:pPr>
        <w:spacing w:after="94" w:line="216" w:lineRule="atLeas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CAPITULO SEGUNDO</w:t>
      </w:r>
    </w:p>
    <w:p w:rsidR="000048A9" w:rsidRPr="000048A9" w:rsidRDefault="000048A9" w:rsidP="000048A9">
      <w:pPr>
        <w:spacing w:after="94" w:line="216" w:lineRule="atLeas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Del Otorgamiento de los Préstamos Personales</w:t>
      </w:r>
    </w:p>
    <w:p w:rsidR="000048A9" w:rsidRPr="000048A9" w:rsidRDefault="000048A9" w:rsidP="000048A9">
      <w:pPr>
        <w:spacing w:after="94"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9. </w:t>
      </w:r>
      <w:r w:rsidRPr="000048A9">
        <w:rPr>
          <w:rFonts w:ascii="Arial" w:eastAsia="Times New Roman" w:hAnsi="Arial" w:cs="Arial"/>
          <w:sz w:val="18"/>
          <w:szCs w:val="24"/>
          <w:lang w:eastAsia="es-MX"/>
        </w:rPr>
        <w:t xml:space="preserve">De acuerdo a los recursos aprobados por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para el Programa Anual de Préstamos Personales, que incluye el presupuesto directo e indirecto,</w:t>
      </w:r>
      <w:r w:rsidRPr="000048A9">
        <w:rPr>
          <w:rFonts w:ascii="Arial" w:eastAsia="Times New Roman" w:hAnsi="Arial" w:cs="Arial"/>
          <w:b/>
          <w:sz w:val="18"/>
          <w:szCs w:val="24"/>
          <w:lang w:eastAsia="es-MX"/>
        </w:rPr>
        <w:t xml:space="preserve"> </w:t>
      </w:r>
      <w:r w:rsidRPr="000048A9">
        <w:rPr>
          <w:rFonts w:ascii="Arial" w:eastAsia="Times New Roman" w:hAnsi="Arial" w:cs="Arial"/>
          <w:sz w:val="18"/>
          <w:szCs w:val="24"/>
          <w:lang w:eastAsia="es-MX"/>
        </w:rPr>
        <w:t xml:space="preserve">éstos se otorgarán conforme a lo dispuesto en </w:t>
      </w:r>
      <w:smartTag w:uri="urn:schemas-microsoft-com:office:smarttags" w:element="PersonName">
        <w:smartTagPr>
          <w:attr w:name="ProductID" w:val="la Ley."/>
        </w:smartTagPr>
        <w:r w:rsidRPr="000048A9">
          <w:rPr>
            <w:rFonts w:ascii="Arial" w:eastAsia="Times New Roman" w:hAnsi="Arial" w:cs="Arial"/>
            <w:sz w:val="18"/>
            <w:szCs w:val="24"/>
            <w:lang w:eastAsia="es-MX"/>
          </w:rPr>
          <w:t>la Ley.</w:t>
        </w:r>
      </w:smartTag>
    </w:p>
    <w:p w:rsidR="000048A9" w:rsidRPr="000048A9" w:rsidRDefault="000048A9" w:rsidP="000048A9">
      <w:pPr>
        <w:spacing w:after="94"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10. </w:t>
      </w:r>
      <w:r w:rsidRPr="000048A9">
        <w:rPr>
          <w:rFonts w:ascii="Arial" w:eastAsia="Times New Roman" w:hAnsi="Arial" w:cs="Arial"/>
          <w:sz w:val="18"/>
          <w:szCs w:val="24"/>
          <w:lang w:eastAsia="es-MX"/>
        </w:rPr>
        <w:t xml:space="preserve">La distribución y el otorgamiento de los préstamos personales se realizarán a través de las unidades centrales y desconcentradas, atendiendo a las reglas que para tal efecto emita, anualmente, </w:t>
      </w:r>
      <w:smartTag w:uri="urn:schemas-microsoft-com:office:smarttags" w:element="PersonName">
        <w:smartTagPr>
          <w:attr w:name="ProductID" w:val="la Subdirecci￳n General"/>
        </w:smartTagPr>
        <w:r w:rsidRPr="000048A9">
          <w:rPr>
            <w:rFonts w:ascii="Arial" w:eastAsia="Times New Roman" w:hAnsi="Arial" w:cs="Arial"/>
            <w:sz w:val="18"/>
            <w:szCs w:val="24"/>
            <w:lang w:eastAsia="es-MX"/>
          </w:rPr>
          <w:t>la Subdirección General</w:t>
        </w:r>
      </w:smartTag>
      <w:r w:rsidRPr="000048A9">
        <w:rPr>
          <w:rFonts w:ascii="Arial" w:eastAsia="Times New Roman" w:hAnsi="Arial" w:cs="Arial"/>
          <w:sz w:val="18"/>
          <w:szCs w:val="24"/>
          <w:lang w:eastAsia="es-MX"/>
        </w:rPr>
        <w:t>, sustentadas en los criterios de equidad, oportunidad y transparencia.</w:t>
      </w:r>
    </w:p>
    <w:p w:rsidR="000048A9" w:rsidRPr="000048A9" w:rsidRDefault="000048A9" w:rsidP="000048A9">
      <w:pPr>
        <w:spacing w:after="94"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11. </w:t>
      </w:r>
      <w:r w:rsidRPr="000048A9">
        <w:rPr>
          <w:rFonts w:ascii="Arial" w:eastAsia="Times New Roman" w:hAnsi="Arial" w:cs="Arial"/>
          <w:sz w:val="18"/>
          <w:szCs w:val="24"/>
          <w:lang w:eastAsia="es-MX"/>
        </w:rPr>
        <w:t xml:space="preserve">El otorgamiento de los préstamos personales se llevará a cabo a través de los mecanismos de acceso a la prestación que apruebe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tales como: programación por membresía, sorteo, por invitación, a través de </w:t>
      </w:r>
      <w:smartTag w:uri="urn:schemas-microsoft-com:office:smarttags" w:element="PersonName">
        <w:smartTagPr>
          <w:attr w:name="ProductID" w:val="la Internet"/>
        </w:smartTagPr>
        <w:r w:rsidRPr="000048A9">
          <w:rPr>
            <w:rFonts w:ascii="Arial" w:eastAsia="Times New Roman" w:hAnsi="Arial" w:cs="Arial"/>
            <w:sz w:val="18"/>
            <w:szCs w:val="24"/>
            <w:lang w:eastAsia="es-MX"/>
          </w:rPr>
          <w:t>la Internet</w:t>
        </w:r>
      </w:smartTag>
      <w:r w:rsidRPr="000048A9">
        <w:rPr>
          <w:rFonts w:ascii="Arial" w:eastAsia="Times New Roman" w:hAnsi="Arial" w:cs="Arial"/>
          <w:sz w:val="18"/>
          <w:szCs w:val="24"/>
          <w:lang w:eastAsia="es-MX"/>
        </w:rPr>
        <w:t xml:space="preserve">, líneas de crédito </w:t>
      </w:r>
      <w:proofErr w:type="spellStart"/>
      <w:r w:rsidRPr="000048A9">
        <w:rPr>
          <w:rFonts w:ascii="Arial" w:eastAsia="Times New Roman" w:hAnsi="Arial" w:cs="Arial"/>
          <w:sz w:val="18"/>
          <w:szCs w:val="24"/>
          <w:lang w:eastAsia="es-MX"/>
        </w:rPr>
        <w:t>revolvente</w:t>
      </w:r>
      <w:proofErr w:type="spellEnd"/>
      <w:r w:rsidRPr="000048A9">
        <w:rPr>
          <w:rFonts w:ascii="Arial" w:eastAsia="Times New Roman" w:hAnsi="Arial" w:cs="Arial"/>
          <w:sz w:val="18"/>
          <w:szCs w:val="24"/>
          <w:lang w:eastAsia="es-MX"/>
        </w:rPr>
        <w:t>, entre otros, procurando reforzar la cobertura a quienes nunca han disfrutado de un préstamo personal.</w:t>
      </w:r>
    </w:p>
    <w:p w:rsidR="000048A9" w:rsidRPr="000048A9" w:rsidRDefault="000048A9" w:rsidP="000048A9">
      <w:pPr>
        <w:spacing w:after="94"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12. </w:t>
      </w:r>
      <w:r w:rsidRPr="000048A9">
        <w:rPr>
          <w:rFonts w:ascii="Arial" w:eastAsia="Times New Roman" w:hAnsi="Arial" w:cs="Arial"/>
          <w:sz w:val="18"/>
          <w:szCs w:val="24"/>
          <w:lang w:eastAsia="es-MX"/>
        </w:rPr>
        <w:t xml:space="preserve">Para el otorgamiento de esta prestación se considerará el sueldo básico, pensión o renta, con un límite superior equivalente a diez veces el salario mínimo mensual vigente en el Distrito Federal establecido por </w:t>
      </w:r>
      <w:smartTag w:uri="urn:schemas-microsoft-com:office:smarttags" w:element="PersonName">
        <w:smartTagPr>
          <w:attr w:name="ProductID" w:val="la Comisi￳n Nacional"/>
        </w:smartTagPr>
        <w:r w:rsidRPr="000048A9">
          <w:rPr>
            <w:rFonts w:ascii="Arial" w:eastAsia="Times New Roman" w:hAnsi="Arial" w:cs="Arial"/>
            <w:sz w:val="18"/>
            <w:szCs w:val="24"/>
            <w:lang w:eastAsia="es-MX"/>
          </w:rPr>
          <w:t>la Comisión Nacional</w:t>
        </w:r>
      </w:smartTag>
      <w:r w:rsidRPr="000048A9">
        <w:rPr>
          <w:rFonts w:ascii="Arial" w:eastAsia="Times New Roman" w:hAnsi="Arial" w:cs="Arial"/>
          <w:sz w:val="18"/>
          <w:szCs w:val="24"/>
          <w:lang w:eastAsia="es-MX"/>
        </w:rPr>
        <w:t xml:space="preserve"> de los Salarios Mínimos.</w:t>
      </w:r>
    </w:p>
    <w:p w:rsidR="000048A9" w:rsidRPr="000048A9" w:rsidRDefault="000048A9" w:rsidP="000048A9">
      <w:pPr>
        <w:spacing w:after="94"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13. </w:t>
      </w:r>
      <w:r w:rsidRPr="000048A9">
        <w:rPr>
          <w:rFonts w:ascii="Arial" w:eastAsia="Times New Roman" w:hAnsi="Arial" w:cs="Arial"/>
          <w:sz w:val="18"/>
          <w:szCs w:val="24"/>
          <w:lang w:eastAsia="es-MX"/>
        </w:rPr>
        <w:t>Para el otorgamiento de los préstamos personales, el Instituto, en cualquier tiempo, podrá hacer uso de la información contenida en sus bases de datos para efectuar la certificación electrónica y con ello reducir los plazos de este proceso.</w:t>
      </w:r>
    </w:p>
    <w:p w:rsidR="000048A9" w:rsidRPr="000048A9" w:rsidRDefault="000048A9" w:rsidP="000048A9">
      <w:pPr>
        <w:spacing w:after="94" w:line="216"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14. </w:t>
      </w:r>
      <w:r w:rsidRPr="000048A9">
        <w:rPr>
          <w:rFonts w:ascii="Arial" w:eastAsia="Times New Roman" w:hAnsi="Arial" w:cs="Arial"/>
          <w:sz w:val="18"/>
          <w:szCs w:val="24"/>
          <w:lang w:eastAsia="es-MX"/>
        </w:rPr>
        <w:t>Para el otorgamiento de préstamos personales: ordinarios, especiales, para adquisición de bienes de uso duradero y extraordinarios para damnificados por desastres naturales, el Instituto requerirá el cumplimiento de los siguientes requisitos:</w:t>
      </w:r>
    </w:p>
    <w:p w:rsidR="000048A9" w:rsidRPr="000048A9" w:rsidRDefault="000048A9" w:rsidP="000048A9">
      <w:pPr>
        <w:spacing w:after="94" w:line="216" w:lineRule="atLeas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I.</w:t>
      </w:r>
      <w:r w:rsidRPr="000048A9">
        <w:rPr>
          <w:rFonts w:ascii="Arial" w:eastAsia="Times New Roman" w:hAnsi="Arial" w:cs="Arial"/>
          <w:sz w:val="18"/>
          <w:szCs w:val="18"/>
          <w:lang w:eastAsia="es-MX"/>
        </w:rPr>
        <w:t xml:space="preserve"> A los trabajadores y pensionados:</w:t>
      </w:r>
    </w:p>
    <w:p w:rsidR="000048A9" w:rsidRPr="000048A9" w:rsidRDefault="000048A9" w:rsidP="000048A9">
      <w:pPr>
        <w:spacing w:after="94" w:line="216" w:lineRule="atLeas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Presentar la solicitud que para el efecto emita el Instituto, debidamente certificada por la dependencia o entidad respectiva o por el propio Instituto en el caso de los pensionados, dentro de los siguientes 30 días naturales de ocurrida la certificación, acompañada de:</w:t>
      </w:r>
    </w:p>
    <w:p w:rsidR="000048A9" w:rsidRPr="000048A9" w:rsidRDefault="000048A9" w:rsidP="000048A9">
      <w:pPr>
        <w:spacing w:after="94" w:line="216" w:lineRule="atLeas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a) </w:t>
      </w:r>
      <w:r w:rsidRPr="000048A9">
        <w:rPr>
          <w:rFonts w:ascii="Arial" w:eastAsia="Times New Roman" w:hAnsi="Arial" w:cs="Arial"/>
          <w:sz w:val="18"/>
          <w:szCs w:val="18"/>
          <w:lang w:eastAsia="es-MX"/>
        </w:rPr>
        <w:t>Original y copia para cotejo, del último comprobante de percepciones y deducciones expedido por la entidad o dependencia donde preste sus servicios el solicitante;</w:t>
      </w:r>
    </w:p>
    <w:p w:rsidR="000048A9" w:rsidRPr="000048A9" w:rsidRDefault="000048A9" w:rsidP="000048A9">
      <w:pPr>
        <w:spacing w:after="94" w:line="216" w:lineRule="atLeas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b) </w:t>
      </w:r>
      <w:r w:rsidRPr="000048A9">
        <w:rPr>
          <w:rFonts w:ascii="Arial" w:eastAsia="Times New Roman" w:hAnsi="Arial" w:cs="Arial"/>
          <w:sz w:val="18"/>
          <w:szCs w:val="18"/>
          <w:lang w:eastAsia="es-MX"/>
        </w:rPr>
        <w:t>Copia de la identificación expedida por el Instituto;</w:t>
      </w:r>
    </w:p>
    <w:p w:rsidR="000048A9" w:rsidRPr="000048A9" w:rsidRDefault="000048A9" w:rsidP="000048A9">
      <w:pPr>
        <w:spacing w:after="94" w:line="216" w:lineRule="atLeas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c) </w:t>
      </w:r>
      <w:r w:rsidRPr="000048A9">
        <w:rPr>
          <w:rFonts w:ascii="Arial" w:eastAsia="Times New Roman" w:hAnsi="Arial" w:cs="Arial"/>
          <w:sz w:val="18"/>
          <w:szCs w:val="18"/>
          <w:lang w:eastAsia="es-MX"/>
        </w:rPr>
        <w:t xml:space="preserve">Copia del comprobante reciente del domicilio actual (recibo de teléfono, boleta predial, recibo de luz, recibo del agua o estados de cuenta bancarios), en caso de que con posterioridad el acreditado cambie de domicilio, deberá darlo a conocer al Instituto, a través de </w:t>
      </w:r>
      <w:smartTag w:uri="urn:schemas-microsoft-com:office:smarttags" w:element="PersonName">
        <w:smartTagPr>
          <w:attr w:name="ProductID" w:val="la Delegaci￳n"/>
        </w:smartTagPr>
        <w:r w:rsidRPr="000048A9">
          <w:rPr>
            <w:rFonts w:ascii="Arial" w:eastAsia="Times New Roman" w:hAnsi="Arial" w:cs="Arial"/>
            <w:sz w:val="18"/>
            <w:szCs w:val="18"/>
            <w:lang w:eastAsia="es-MX"/>
          </w:rPr>
          <w:t>la Delegación</w:t>
        </w:r>
      </w:smartTag>
      <w:r w:rsidRPr="000048A9">
        <w:rPr>
          <w:rFonts w:ascii="Arial" w:eastAsia="Times New Roman" w:hAnsi="Arial" w:cs="Arial"/>
          <w:sz w:val="18"/>
          <w:szCs w:val="18"/>
          <w:lang w:eastAsia="es-MX"/>
        </w:rPr>
        <w:t xml:space="preserve"> o Unidad Administrativa que le corresponda</w:t>
      </w:r>
      <w:r w:rsidRPr="000048A9">
        <w:rPr>
          <w:rFonts w:ascii="Arial" w:eastAsia="Times New Roman" w:hAnsi="Arial" w:cs="Arial"/>
          <w:sz w:val="18"/>
          <w:szCs w:val="18"/>
          <w:lang w:val="es-ES" w:eastAsia="es-MX"/>
        </w:rPr>
        <w:t>, y</w:t>
      </w:r>
    </w:p>
    <w:p w:rsidR="000048A9" w:rsidRPr="000048A9" w:rsidRDefault="000048A9" w:rsidP="000048A9">
      <w:pPr>
        <w:spacing w:after="94" w:line="216" w:lineRule="atLeas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d) </w:t>
      </w:r>
      <w:r w:rsidRPr="000048A9">
        <w:rPr>
          <w:rFonts w:ascii="Arial" w:eastAsia="Times New Roman" w:hAnsi="Arial" w:cs="Arial"/>
          <w:sz w:val="18"/>
          <w:szCs w:val="18"/>
          <w:lang w:eastAsia="es-MX"/>
        </w:rPr>
        <w:t>Original y copia de la(s) hoja(s) de servicios, en caso de que el trabajador desee demostrar una antigüedad mayor a la certificada por la entidad o dependencia en la que preste sus servicios.</w:t>
      </w:r>
    </w:p>
    <w:p w:rsidR="000048A9" w:rsidRPr="000048A9" w:rsidRDefault="000048A9" w:rsidP="000048A9">
      <w:pPr>
        <w:spacing w:after="94" w:line="216" w:lineRule="atLeas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II. </w:t>
      </w:r>
      <w:r w:rsidRPr="000048A9">
        <w:rPr>
          <w:rFonts w:ascii="Arial" w:eastAsia="Times New Roman" w:hAnsi="Arial" w:cs="Arial"/>
          <w:sz w:val="18"/>
          <w:szCs w:val="18"/>
          <w:lang w:eastAsia="es-MX"/>
        </w:rPr>
        <w:t>A</w:t>
      </w:r>
      <w:r w:rsidRPr="000048A9">
        <w:rPr>
          <w:rFonts w:ascii="Arial" w:eastAsia="Times New Roman" w:hAnsi="Arial" w:cs="Arial"/>
          <w:b/>
          <w:sz w:val="18"/>
          <w:szCs w:val="18"/>
          <w:lang w:eastAsia="es-MX"/>
        </w:rPr>
        <w:t xml:space="preserve"> </w:t>
      </w:r>
      <w:r w:rsidRPr="000048A9">
        <w:rPr>
          <w:rFonts w:ascii="Arial" w:eastAsia="Times New Roman" w:hAnsi="Arial" w:cs="Arial"/>
          <w:sz w:val="18"/>
          <w:szCs w:val="18"/>
          <w:lang w:eastAsia="es-MX"/>
        </w:rPr>
        <w:t>los pensionados con rentas vitalicias o retiros programados</w:t>
      </w:r>
      <w:r w:rsidRPr="000048A9">
        <w:rPr>
          <w:rFonts w:ascii="Arial" w:eastAsia="Times New Roman" w:hAnsi="Arial" w:cs="Arial"/>
          <w:b/>
          <w:sz w:val="18"/>
          <w:szCs w:val="18"/>
          <w:lang w:eastAsia="es-MX"/>
        </w:rPr>
        <w:t>,</w:t>
      </w:r>
      <w:r w:rsidRPr="000048A9">
        <w:rPr>
          <w:rFonts w:ascii="Arial" w:eastAsia="Times New Roman" w:hAnsi="Arial" w:cs="Arial"/>
          <w:sz w:val="18"/>
          <w:szCs w:val="18"/>
          <w:lang w:eastAsia="es-MX"/>
        </w:rPr>
        <w:t xml:space="preserve"> siempre que exista el convenio correspondiente entre la aseguradora o administradora y el Instituto:</w:t>
      </w:r>
    </w:p>
    <w:p w:rsidR="000048A9" w:rsidRPr="000048A9" w:rsidRDefault="000048A9" w:rsidP="000048A9">
      <w:pPr>
        <w:spacing w:after="94" w:line="216" w:lineRule="atLeast"/>
        <w:ind w:firstLine="288"/>
        <w:jc w:val="both"/>
        <w:rPr>
          <w:rFonts w:ascii="Arial" w:eastAsia="Times New Roman" w:hAnsi="Arial" w:cs="Arial"/>
          <w:sz w:val="18"/>
          <w:szCs w:val="18"/>
          <w:lang w:val="es-ES" w:eastAsia="es-MX"/>
        </w:rPr>
      </w:pPr>
      <w:r w:rsidRPr="000048A9">
        <w:rPr>
          <w:rFonts w:ascii="Arial" w:eastAsia="Times New Roman" w:hAnsi="Arial" w:cs="Arial"/>
          <w:b/>
          <w:sz w:val="18"/>
          <w:szCs w:val="18"/>
          <w:lang w:eastAsia="es-MX"/>
        </w:rPr>
        <w:t xml:space="preserve">a) </w:t>
      </w:r>
      <w:r w:rsidRPr="000048A9">
        <w:rPr>
          <w:rFonts w:ascii="Arial" w:eastAsia="Times New Roman" w:hAnsi="Arial" w:cs="Arial"/>
          <w:sz w:val="18"/>
          <w:szCs w:val="18"/>
          <w:lang w:eastAsia="es-MX"/>
        </w:rPr>
        <w:t>Presentar la solicitud que para el efecto se proporcione, debidamente certificada por el PENSIONISSSTE, la administradora o aseguradora, dentro de los 30 días naturales siguientes de ocurrida la certificación</w:t>
      </w:r>
      <w:r w:rsidRPr="000048A9">
        <w:rPr>
          <w:rFonts w:ascii="Arial" w:eastAsia="Times New Roman" w:hAnsi="Arial" w:cs="Arial"/>
          <w:sz w:val="18"/>
          <w:szCs w:val="18"/>
          <w:lang w:val="es-ES" w:eastAsia="es-MX"/>
        </w:rPr>
        <w:t>;</w:t>
      </w:r>
    </w:p>
    <w:p w:rsidR="000048A9" w:rsidRPr="000048A9" w:rsidRDefault="000048A9" w:rsidP="000048A9">
      <w:pPr>
        <w:spacing w:after="94" w:line="216" w:lineRule="atLeast"/>
        <w:ind w:firstLine="288"/>
        <w:jc w:val="both"/>
        <w:rPr>
          <w:rFonts w:ascii="Arial" w:eastAsia="Times New Roman" w:hAnsi="Arial" w:cs="Arial"/>
          <w:sz w:val="18"/>
          <w:szCs w:val="18"/>
          <w:lang w:val="es-ES" w:eastAsia="es-MX"/>
        </w:rPr>
      </w:pPr>
      <w:r w:rsidRPr="000048A9">
        <w:rPr>
          <w:rFonts w:ascii="Arial" w:eastAsia="Times New Roman" w:hAnsi="Arial" w:cs="Arial"/>
          <w:b/>
          <w:sz w:val="18"/>
          <w:szCs w:val="18"/>
          <w:lang w:eastAsia="es-MX"/>
        </w:rPr>
        <w:t xml:space="preserve">b) </w:t>
      </w:r>
      <w:r w:rsidRPr="000048A9">
        <w:rPr>
          <w:rFonts w:ascii="Arial" w:eastAsia="Times New Roman" w:hAnsi="Arial" w:cs="Arial"/>
          <w:sz w:val="18"/>
          <w:szCs w:val="18"/>
          <w:lang w:eastAsia="es-MX"/>
        </w:rPr>
        <w:t>La vigencia de la certificación podrá renovarse por única vez, hasta por treinta días naturales adicionales, presentando el último comprobante de percepciones y deducciones del solicitante. En el caso de la certificación electrónica, la renovación se realizará de manera automática</w:t>
      </w:r>
      <w:r w:rsidRPr="000048A9">
        <w:rPr>
          <w:rFonts w:ascii="Arial" w:eastAsia="Times New Roman" w:hAnsi="Arial" w:cs="Arial"/>
          <w:sz w:val="18"/>
          <w:szCs w:val="18"/>
          <w:lang w:val="es-ES" w:eastAsia="es-MX"/>
        </w:rPr>
        <w:t>, y</w:t>
      </w:r>
    </w:p>
    <w:p w:rsidR="000048A9" w:rsidRPr="000048A9" w:rsidRDefault="000048A9" w:rsidP="000048A9">
      <w:pPr>
        <w:spacing w:after="94" w:line="216" w:lineRule="atLeas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c) </w:t>
      </w:r>
      <w:r w:rsidRPr="000048A9">
        <w:rPr>
          <w:rFonts w:ascii="Arial" w:eastAsia="Times New Roman" w:hAnsi="Arial" w:cs="Arial"/>
          <w:sz w:val="18"/>
          <w:szCs w:val="18"/>
          <w:lang w:eastAsia="es-MX"/>
        </w:rPr>
        <w:t>Las solicitudes de préstamo podrán ser presentadas en forma personal o a través de sus sindicatos y organizaciones de pensionados, mismos que deberán acreditar y registrar a sus gestores en las instancias correspondientes.</w:t>
      </w:r>
    </w:p>
    <w:p w:rsidR="000048A9" w:rsidRPr="000048A9" w:rsidRDefault="000048A9" w:rsidP="000048A9">
      <w:pPr>
        <w:spacing w:after="94" w:line="216" w:lineRule="atLeas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III. </w:t>
      </w:r>
      <w:r w:rsidRPr="000048A9">
        <w:rPr>
          <w:rFonts w:ascii="Arial" w:eastAsia="Times New Roman" w:hAnsi="Arial" w:cs="Arial"/>
          <w:sz w:val="18"/>
          <w:szCs w:val="18"/>
          <w:lang w:eastAsia="es-MX"/>
        </w:rPr>
        <w:t xml:space="preserve">A las dependencias y entidades, certificar la solicitud donde conste que el trabajador se encuentra en servicio activo, anotando: nombre de la entidad o dependencia; clave del ramo; clave de pagaduría; Registro Federal de Contribuyentes (RFC), Clave </w:t>
      </w:r>
      <w:proofErr w:type="spellStart"/>
      <w:r w:rsidRPr="000048A9">
        <w:rPr>
          <w:rFonts w:ascii="Arial" w:eastAsia="Times New Roman" w:hAnsi="Arial" w:cs="Arial"/>
          <w:sz w:val="18"/>
          <w:szCs w:val="18"/>
          <w:lang w:eastAsia="es-MX"/>
        </w:rPr>
        <w:t>Unica</w:t>
      </w:r>
      <w:proofErr w:type="spellEnd"/>
      <w:r w:rsidRPr="000048A9">
        <w:rPr>
          <w:rFonts w:ascii="Arial" w:eastAsia="Times New Roman" w:hAnsi="Arial" w:cs="Arial"/>
          <w:sz w:val="18"/>
          <w:szCs w:val="18"/>
          <w:lang w:eastAsia="es-MX"/>
        </w:rPr>
        <w:t xml:space="preserve"> de Registro de Población (CURP); sueldo básico mensual; tipo de nombramiento; fecha de ingreso; e importe del descuento FOVISSSTE.</w:t>
      </w:r>
    </w:p>
    <w:p w:rsidR="000048A9" w:rsidRPr="000048A9" w:rsidRDefault="000048A9" w:rsidP="000048A9">
      <w:pPr>
        <w:spacing w:after="101" w:line="220" w:lineRule="exact"/>
        <w:ind w:firstLine="288"/>
        <w:jc w:val="both"/>
        <w:rPr>
          <w:rFonts w:ascii="Arial" w:eastAsia="Times New Roman" w:hAnsi="Arial" w:cs="Arial"/>
          <w:sz w:val="18"/>
          <w:szCs w:val="18"/>
          <w:u w:val="single"/>
          <w:lang w:eastAsia="es-MX"/>
        </w:rPr>
      </w:pPr>
      <w:r w:rsidRPr="000048A9">
        <w:rPr>
          <w:rFonts w:ascii="Arial" w:eastAsia="Times New Roman" w:hAnsi="Arial" w:cs="Arial"/>
          <w:b/>
          <w:sz w:val="18"/>
          <w:szCs w:val="18"/>
          <w:lang w:eastAsia="es-MX"/>
        </w:rPr>
        <w:lastRenderedPageBreak/>
        <w:t>IV.</w:t>
      </w:r>
      <w:r w:rsidRPr="000048A9">
        <w:rPr>
          <w:rFonts w:ascii="Arial" w:eastAsia="Times New Roman" w:hAnsi="Arial" w:cs="Arial"/>
          <w:sz w:val="18"/>
          <w:szCs w:val="18"/>
          <w:lang w:eastAsia="es-MX"/>
        </w:rPr>
        <w:t xml:space="preserve"> Al PENSIONISSSTE, las administradoras y a las aseguradoras, certificar en la solicitud de préstamo los siguientes datos: clave del ramo; clave de pagaduría; Registro Federal de Contribuyentes (RFC), Clave </w:t>
      </w:r>
      <w:proofErr w:type="spellStart"/>
      <w:r w:rsidRPr="000048A9">
        <w:rPr>
          <w:rFonts w:ascii="Arial" w:eastAsia="Times New Roman" w:hAnsi="Arial" w:cs="Arial"/>
          <w:sz w:val="18"/>
          <w:szCs w:val="18"/>
          <w:lang w:eastAsia="es-MX"/>
        </w:rPr>
        <w:t>Unica</w:t>
      </w:r>
      <w:proofErr w:type="spellEnd"/>
      <w:r w:rsidRPr="000048A9">
        <w:rPr>
          <w:rFonts w:ascii="Arial" w:eastAsia="Times New Roman" w:hAnsi="Arial" w:cs="Arial"/>
          <w:sz w:val="18"/>
          <w:szCs w:val="18"/>
          <w:lang w:eastAsia="es-MX"/>
        </w:rPr>
        <w:t xml:space="preserve"> de Registro de Población (CURP); pensión o renta mensual e importe del descuento FOVISSSTE.</w:t>
      </w:r>
    </w:p>
    <w:p w:rsidR="000048A9" w:rsidRPr="000048A9" w:rsidRDefault="000048A9" w:rsidP="000048A9">
      <w:pPr>
        <w:spacing w:after="101" w:line="220"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En el caso de los pensionados bajo régimen de reparto, las áreas de pensiones del Instituto deberán certificar en la solicitud de préstamo los siguientes datos: clave del ramo; clave de pagaduría; Registro Federal de Contribuyentes (RFC), Clave </w:t>
      </w:r>
      <w:proofErr w:type="spellStart"/>
      <w:r w:rsidRPr="000048A9">
        <w:rPr>
          <w:rFonts w:ascii="Arial" w:eastAsia="Times New Roman" w:hAnsi="Arial" w:cs="Arial"/>
          <w:sz w:val="18"/>
          <w:szCs w:val="18"/>
          <w:lang w:eastAsia="es-MX"/>
        </w:rPr>
        <w:t>Unica</w:t>
      </w:r>
      <w:proofErr w:type="spellEnd"/>
      <w:r w:rsidRPr="000048A9">
        <w:rPr>
          <w:rFonts w:ascii="Arial" w:eastAsia="Times New Roman" w:hAnsi="Arial" w:cs="Arial"/>
          <w:sz w:val="18"/>
          <w:szCs w:val="18"/>
          <w:lang w:eastAsia="es-MX"/>
        </w:rPr>
        <w:t xml:space="preserve"> de Registro de Población (CURP); pensión o renta mensual e importe del descuento FOVISSSTE.</w:t>
      </w:r>
    </w:p>
    <w:p w:rsidR="000048A9" w:rsidRPr="000048A9" w:rsidRDefault="000048A9" w:rsidP="000048A9">
      <w:pPr>
        <w:spacing w:after="101" w:line="22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V. </w:t>
      </w:r>
      <w:r w:rsidRPr="000048A9">
        <w:rPr>
          <w:rFonts w:ascii="Arial" w:eastAsia="Times New Roman" w:hAnsi="Arial" w:cs="Arial"/>
          <w:sz w:val="18"/>
          <w:szCs w:val="18"/>
          <w:lang w:eastAsia="es-MX"/>
        </w:rPr>
        <w:t>Las certificaciones deberán estar protegidas de manera que no puedan alterarse, cubriendo los campos certificados con cinta celulosa adhesiva y transparente.</w:t>
      </w:r>
    </w:p>
    <w:p w:rsidR="000048A9" w:rsidRPr="000048A9" w:rsidRDefault="000048A9" w:rsidP="000048A9">
      <w:pPr>
        <w:spacing w:after="101" w:line="22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VI. </w:t>
      </w:r>
      <w:r w:rsidRPr="000048A9">
        <w:rPr>
          <w:rFonts w:ascii="Arial" w:eastAsia="Times New Roman" w:hAnsi="Arial" w:cs="Arial"/>
          <w:sz w:val="18"/>
          <w:szCs w:val="18"/>
          <w:lang w:eastAsia="es-MX"/>
        </w:rPr>
        <w:t xml:space="preserve">Que el solicitante haya realizado el trámite correspondiente de obtención de </w:t>
      </w:r>
      <w:smartTag w:uri="urn:schemas-microsoft-com:office:smarttags" w:element="PersonName">
        <w:smartTagPr>
          <w:attr w:name="ProductID" w:val="la CURP"/>
        </w:smartTagPr>
        <w:r w:rsidRPr="000048A9">
          <w:rPr>
            <w:rFonts w:ascii="Arial" w:eastAsia="Times New Roman" w:hAnsi="Arial" w:cs="Arial"/>
            <w:sz w:val="18"/>
            <w:szCs w:val="18"/>
            <w:lang w:eastAsia="es-MX"/>
          </w:rPr>
          <w:t>la CURP</w:t>
        </w:r>
      </w:smartTag>
      <w:r w:rsidRPr="000048A9">
        <w:rPr>
          <w:rFonts w:ascii="Arial" w:eastAsia="Times New Roman" w:hAnsi="Arial" w:cs="Arial"/>
          <w:sz w:val="18"/>
          <w:szCs w:val="18"/>
          <w:lang w:eastAsia="es-MX"/>
        </w:rPr>
        <w:t>, y que ésta se encuentre registrada en las bases de datos del Instituto.</w:t>
      </w:r>
    </w:p>
    <w:p w:rsidR="000048A9" w:rsidRPr="000048A9" w:rsidRDefault="000048A9" w:rsidP="000048A9">
      <w:pPr>
        <w:spacing w:after="101" w:line="22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VII. </w:t>
      </w:r>
      <w:r w:rsidRPr="000048A9">
        <w:rPr>
          <w:rFonts w:ascii="Arial" w:eastAsia="Times New Roman" w:hAnsi="Arial" w:cs="Arial"/>
          <w:sz w:val="18"/>
          <w:szCs w:val="18"/>
          <w:lang w:eastAsia="es-MX"/>
        </w:rPr>
        <w:t>El Instituto podrá otorgar electrónicamente los préstamos personales, para lo cual requerirá al trabajador o pensionado que obtenga su firma electrónica a través de los mecanismos que para tal efecto se establezcan, con apego a los lineamientos que determine su Junta Directiva.</w:t>
      </w:r>
    </w:p>
    <w:p w:rsidR="000048A9" w:rsidRPr="000048A9" w:rsidRDefault="000048A9" w:rsidP="000048A9">
      <w:pPr>
        <w:spacing w:after="101" w:line="22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VIII. </w:t>
      </w:r>
      <w:r w:rsidRPr="000048A9">
        <w:rPr>
          <w:rFonts w:ascii="Arial" w:eastAsia="Times New Roman" w:hAnsi="Arial" w:cs="Arial"/>
          <w:sz w:val="18"/>
          <w:szCs w:val="18"/>
          <w:lang w:eastAsia="es-MX"/>
        </w:rPr>
        <w:t xml:space="preserve">Los demás que disponga </w:t>
      </w:r>
      <w:smartTag w:uri="urn:schemas-microsoft-com:office:smarttags" w:element="PersonName">
        <w:smartTagPr>
          <w:attr w:name="ProductID" w:val="la Junta Directiva"/>
        </w:smartTagPr>
        <w:r w:rsidRPr="000048A9">
          <w:rPr>
            <w:rFonts w:ascii="Arial" w:eastAsia="Times New Roman" w:hAnsi="Arial" w:cs="Arial"/>
            <w:sz w:val="18"/>
            <w:szCs w:val="18"/>
            <w:lang w:eastAsia="es-MX"/>
          </w:rPr>
          <w:t>la Junta Directiva</w:t>
        </w:r>
      </w:smartTag>
      <w:r w:rsidRPr="000048A9">
        <w:rPr>
          <w:rFonts w:ascii="Arial" w:eastAsia="Times New Roman" w:hAnsi="Arial" w:cs="Arial"/>
          <w:sz w:val="18"/>
          <w:szCs w:val="18"/>
          <w:lang w:eastAsia="es-MX"/>
        </w:rPr>
        <w:t xml:space="preserve"> del Instituto.</w:t>
      </w:r>
    </w:p>
    <w:p w:rsidR="000048A9" w:rsidRPr="000048A9" w:rsidRDefault="000048A9" w:rsidP="000048A9">
      <w:pPr>
        <w:spacing w:after="101" w:line="22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15. </w:t>
      </w:r>
      <w:r w:rsidRPr="000048A9">
        <w:rPr>
          <w:rFonts w:ascii="Arial" w:eastAsia="Times New Roman" w:hAnsi="Arial" w:cs="Arial"/>
          <w:sz w:val="18"/>
          <w:szCs w:val="24"/>
          <w:lang w:eastAsia="es-MX"/>
        </w:rPr>
        <w:t>El Instituto requerirá a las dependencias y entidades, la acreditación de los servidores públicos autorizados para certificar las solicitudes de préstamo personal, y al PENSIONISSSTE, las administradoras y aseguradoras, del funcionario designado para tal efecto, dentro de los primeros diez días hábiles de su designación, y llevará un registro actualizado de los mismos, mediante la cédula de acreditación correspondiente, que deberá ser actualizada por la entidad o dependencia, el PENSIONISSSTE, la administradora y la aseguradora dentro de los primeros diez días hábiles del mes de enero de cada año.</w:t>
      </w:r>
    </w:p>
    <w:p w:rsidR="000048A9" w:rsidRPr="000048A9" w:rsidRDefault="000048A9" w:rsidP="000048A9">
      <w:pPr>
        <w:spacing w:after="101" w:line="220"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De igual manera requerirá a los sindicatos, dependencias y entidades, así como a las organizaciones de pensionados, la acreditación de los gestores autorizados, dentro de los primeros diez días hábiles de su designación, y llevará un registro actualizado de los mismos, mediante la cédula de acreditación correspondiente, que deberá ser actualizada por el sindicato, entidad, dependencia u organización de pensionados dentro de los primeros diez días hábiles del mes de enero de cada año.</w:t>
      </w:r>
    </w:p>
    <w:p w:rsidR="000048A9" w:rsidRPr="000048A9" w:rsidRDefault="000048A9" w:rsidP="000048A9">
      <w:pPr>
        <w:spacing w:after="101" w:line="220"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El Instituto controlará, por medio de catálogos (de manera impresa y/o electrónica), las correspondientes cédulas de certificadores y gestores, manteniéndolos permanentemente actualizados.</w:t>
      </w:r>
    </w:p>
    <w:p w:rsidR="000048A9" w:rsidRPr="000048A9" w:rsidRDefault="000048A9" w:rsidP="000048A9">
      <w:pPr>
        <w:spacing w:after="101" w:line="22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16. </w:t>
      </w:r>
      <w:r w:rsidRPr="000048A9">
        <w:rPr>
          <w:rFonts w:ascii="Arial" w:eastAsia="Times New Roman" w:hAnsi="Arial" w:cs="Arial"/>
          <w:sz w:val="18"/>
          <w:szCs w:val="24"/>
          <w:lang w:eastAsia="es-MX"/>
        </w:rPr>
        <w:t>Cuando un trabajador o pensionado tenga más de una plaza y el otorgamiento del préstamo personal se realice con la certificación de las plazas, contabilizando la suma de los sueldos básicos de éstas, el descuento del préstamo personal deberá realizarse de forma proporcional a la capacidad de pago de cada plaza.</w:t>
      </w:r>
    </w:p>
    <w:p w:rsidR="000048A9" w:rsidRPr="000048A9" w:rsidRDefault="000048A9" w:rsidP="000048A9">
      <w:pPr>
        <w:spacing w:after="101" w:line="220"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En caso contrario, será la plaza considerada para el otorgamiento, la que debe considerarse para los efectos del descuento.</w:t>
      </w:r>
    </w:p>
    <w:p w:rsidR="000048A9" w:rsidRPr="000048A9" w:rsidRDefault="000048A9" w:rsidP="000048A9">
      <w:pPr>
        <w:spacing w:after="101" w:line="22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17. </w:t>
      </w:r>
      <w:r w:rsidRPr="000048A9">
        <w:rPr>
          <w:rFonts w:ascii="Arial" w:eastAsia="Times New Roman" w:hAnsi="Arial" w:cs="Arial"/>
          <w:sz w:val="18"/>
          <w:szCs w:val="24"/>
          <w:lang w:eastAsia="es-MX"/>
        </w:rPr>
        <w:t>Los préstamos personales se deberán otorgar de manera que los abonos para reintegrar la cantidad prestada y sus intereses sumados a los descuentos por préstamos FOVISSSTE y a los que deba hacerse por cualquier otro adeudo a favor del Instituto, no excedan del cincuenta por ciento del sueldo básico del trabajador o del valor de la pensión.</w:t>
      </w:r>
    </w:p>
    <w:p w:rsidR="000048A9" w:rsidRPr="000048A9" w:rsidRDefault="000048A9" w:rsidP="000048A9">
      <w:pPr>
        <w:spacing w:after="101" w:line="22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18. </w:t>
      </w:r>
      <w:r w:rsidRPr="000048A9">
        <w:rPr>
          <w:rFonts w:ascii="Arial" w:eastAsia="Times New Roman" w:hAnsi="Arial" w:cs="Arial"/>
          <w:sz w:val="18"/>
          <w:szCs w:val="24"/>
          <w:lang w:eastAsia="es-MX"/>
        </w:rPr>
        <w:t xml:space="preserve">Cuando el Instituto detecte alteraciones en las solicitudes de préstamo personal o falsedad en los datos consignados, suspenderá la tramitación respectiva y no reanudará su trámite hasta comprobar la veracidad de los mismos, sin perjuicio de lo que disponga la legislación en materia de responsabilidades, informando preventivamente al </w:t>
      </w:r>
      <w:proofErr w:type="spellStart"/>
      <w:r w:rsidRPr="000048A9">
        <w:rPr>
          <w:rFonts w:ascii="Arial" w:eastAsia="Times New Roman" w:hAnsi="Arial" w:cs="Arial"/>
          <w:sz w:val="18"/>
          <w:szCs w:val="24"/>
          <w:lang w:eastAsia="es-MX"/>
        </w:rPr>
        <w:t>Organo</w:t>
      </w:r>
      <w:proofErr w:type="spellEnd"/>
      <w:r w:rsidRPr="000048A9">
        <w:rPr>
          <w:rFonts w:ascii="Arial" w:eastAsia="Times New Roman" w:hAnsi="Arial" w:cs="Arial"/>
          <w:sz w:val="18"/>
          <w:szCs w:val="24"/>
          <w:lang w:eastAsia="es-MX"/>
        </w:rPr>
        <w:t xml:space="preserve"> Interno de Control.</w:t>
      </w:r>
    </w:p>
    <w:p w:rsidR="000048A9" w:rsidRPr="000048A9" w:rsidRDefault="000048A9" w:rsidP="000048A9">
      <w:pPr>
        <w:spacing w:after="101" w:line="22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19. </w:t>
      </w:r>
      <w:r w:rsidRPr="000048A9">
        <w:rPr>
          <w:rFonts w:ascii="Arial" w:eastAsia="Times New Roman" w:hAnsi="Arial" w:cs="Arial"/>
          <w:sz w:val="18"/>
          <w:szCs w:val="24"/>
          <w:lang w:eastAsia="es-MX"/>
        </w:rPr>
        <w:t>Para el otorgamiento de los préstamos personales a pensionados que cuenten con más de una pensión, se sumará el monto de éstas cuando así lo soliciten, en caso de que dicha suma exceda a 10 veces el salario mínimo mensual vigente en el Distrito Federal, se considerará esta cantidad como el monto máximo para el cálculo del préstamo, en apego al artículo 12 de este Reglamento.</w:t>
      </w:r>
    </w:p>
    <w:p w:rsidR="000048A9" w:rsidRPr="000048A9" w:rsidRDefault="000048A9" w:rsidP="000048A9">
      <w:pPr>
        <w:spacing w:after="101" w:line="22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20. </w:t>
      </w:r>
      <w:smartTag w:uri="urn:schemas-microsoft-com:office:smarttags" w:element="PersonName">
        <w:smartTagPr>
          <w:attr w:name="ProductID" w:val="la Subdirecci￳n General"/>
        </w:smartTagPr>
        <w:r w:rsidRPr="000048A9">
          <w:rPr>
            <w:rFonts w:ascii="Arial" w:eastAsia="Times New Roman" w:hAnsi="Arial" w:cs="Arial"/>
            <w:sz w:val="18"/>
            <w:szCs w:val="24"/>
            <w:lang w:eastAsia="es-MX"/>
          </w:rPr>
          <w:t>La Subdirección General</w:t>
        </w:r>
      </w:smartTag>
      <w:r w:rsidRPr="000048A9">
        <w:rPr>
          <w:rFonts w:ascii="Arial" w:eastAsia="Times New Roman" w:hAnsi="Arial" w:cs="Arial"/>
          <w:sz w:val="18"/>
          <w:szCs w:val="24"/>
          <w:lang w:eastAsia="es-MX"/>
        </w:rPr>
        <w:t xml:space="preserve"> deberá presentar a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en su primera sesión ordinaria del año, un informe sobre el cumplimiento del Programa Anual de Otorgamiento de Préstamos Personales del Instituto del ejercicio anterior.</w:t>
      </w:r>
    </w:p>
    <w:p w:rsidR="000048A9" w:rsidRPr="000048A9" w:rsidRDefault="000048A9" w:rsidP="000048A9">
      <w:pPr>
        <w:spacing w:after="101" w:line="220"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SECCION PRIMERA</w:t>
      </w:r>
    </w:p>
    <w:p w:rsidR="000048A9" w:rsidRPr="000048A9" w:rsidRDefault="000048A9" w:rsidP="000048A9">
      <w:pPr>
        <w:spacing w:after="101" w:line="220" w:lineRule="exact"/>
        <w:jc w:val="center"/>
        <w:rPr>
          <w:rFonts w:ascii="Arial" w:eastAsia="Times New Roman" w:hAnsi="Arial" w:cs="Arial"/>
          <w:sz w:val="18"/>
          <w:szCs w:val="24"/>
          <w:lang w:eastAsia="es-MX"/>
        </w:rPr>
      </w:pPr>
      <w:r w:rsidRPr="000048A9">
        <w:rPr>
          <w:rFonts w:ascii="Arial" w:eastAsia="Times New Roman" w:hAnsi="Arial" w:cs="Arial"/>
          <w:sz w:val="18"/>
          <w:szCs w:val="24"/>
          <w:lang w:eastAsia="es-MX"/>
        </w:rPr>
        <w:t>Préstamos Ordinarios</w:t>
      </w:r>
    </w:p>
    <w:p w:rsidR="000048A9" w:rsidRPr="000048A9" w:rsidRDefault="000048A9" w:rsidP="000048A9">
      <w:pPr>
        <w:spacing w:after="101" w:line="22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21. </w:t>
      </w:r>
      <w:r w:rsidRPr="000048A9">
        <w:rPr>
          <w:rFonts w:ascii="Arial" w:eastAsia="Times New Roman" w:hAnsi="Arial" w:cs="Arial"/>
          <w:sz w:val="18"/>
          <w:szCs w:val="24"/>
          <w:lang w:eastAsia="es-MX"/>
        </w:rPr>
        <w:t xml:space="preserve">Su monto será hasta por el importe de cuatro meses de sueldo básico, de acuerdo con la antigüedad de quien lo solicite, atendiendo las reglas que para tal efecto emita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del Instituto.</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22. </w:t>
      </w:r>
      <w:r w:rsidRPr="000048A9">
        <w:rPr>
          <w:rFonts w:ascii="Arial" w:eastAsia="Times New Roman" w:hAnsi="Arial" w:cs="Arial"/>
          <w:sz w:val="18"/>
          <w:szCs w:val="24"/>
          <w:lang w:eastAsia="es-MX"/>
        </w:rPr>
        <w:t xml:space="preserve">Será otorgado </w:t>
      </w:r>
      <w:proofErr w:type="spellStart"/>
      <w:r w:rsidRPr="000048A9">
        <w:rPr>
          <w:rFonts w:ascii="Arial" w:eastAsia="Times New Roman" w:hAnsi="Arial" w:cs="Arial"/>
          <w:sz w:val="18"/>
          <w:szCs w:val="24"/>
          <w:lang w:eastAsia="es-MX"/>
        </w:rPr>
        <w:t>aún</w:t>
      </w:r>
      <w:proofErr w:type="spellEnd"/>
      <w:r w:rsidRPr="000048A9">
        <w:rPr>
          <w:rFonts w:ascii="Arial" w:eastAsia="Times New Roman" w:hAnsi="Arial" w:cs="Arial"/>
          <w:sz w:val="18"/>
          <w:szCs w:val="24"/>
          <w:lang w:eastAsia="es-MX"/>
        </w:rPr>
        <w:t xml:space="preserve"> cuando exista un saldo insoluto de un préstamo ordinario, siempre y cuando haya transcurrido cuando menos la mitad del período de amortización concedido y se hayan cubierto los abonos </w:t>
      </w:r>
      <w:r w:rsidRPr="000048A9">
        <w:rPr>
          <w:rFonts w:ascii="Arial" w:eastAsia="Times New Roman" w:hAnsi="Arial" w:cs="Arial"/>
          <w:sz w:val="18"/>
          <w:szCs w:val="24"/>
          <w:lang w:eastAsia="es-MX"/>
        </w:rPr>
        <w:lastRenderedPageBreak/>
        <w:t xml:space="preserve">correspondientes a dicho período, el deudor cubra el saldo insoluto, pague la prima de </w:t>
      </w:r>
      <w:smartTag w:uri="urn:schemas-microsoft-com:office:smarttags" w:element="PersonName">
        <w:smartTagPr>
          <w:attr w:name="ProductID" w:val="la Reserva"/>
        </w:smartTagPr>
        <w:r w:rsidRPr="000048A9">
          <w:rPr>
            <w:rFonts w:ascii="Arial" w:eastAsia="Times New Roman" w:hAnsi="Arial" w:cs="Arial"/>
            <w:sz w:val="18"/>
            <w:szCs w:val="24"/>
            <w:lang w:eastAsia="es-MX"/>
          </w:rPr>
          <w:t>la Reserva</w:t>
        </w:r>
      </w:smartTag>
      <w:r w:rsidRPr="000048A9">
        <w:rPr>
          <w:rFonts w:ascii="Arial" w:eastAsia="Times New Roman" w:hAnsi="Arial" w:cs="Arial"/>
          <w:sz w:val="18"/>
          <w:szCs w:val="24"/>
          <w:lang w:eastAsia="es-MX"/>
        </w:rPr>
        <w:t xml:space="preserve"> de Garantía y </w:t>
      </w:r>
      <w:smartTag w:uri="urn:schemas-microsoft-com:office:smarttags" w:element="PersonName">
        <w:smartTagPr>
          <w:attr w:name="ProductID" w:val="la Aportaci￳n"/>
        </w:smartTagPr>
        <w:r w:rsidRPr="000048A9">
          <w:rPr>
            <w:rFonts w:ascii="Arial" w:eastAsia="Times New Roman" w:hAnsi="Arial" w:cs="Arial"/>
            <w:sz w:val="18"/>
            <w:szCs w:val="24"/>
            <w:lang w:eastAsia="es-MX"/>
          </w:rPr>
          <w:t>la Aportación</w:t>
        </w:r>
      </w:smartTag>
      <w:r w:rsidRPr="000048A9">
        <w:rPr>
          <w:rFonts w:ascii="Arial" w:eastAsia="Times New Roman" w:hAnsi="Arial" w:cs="Arial"/>
          <w:sz w:val="18"/>
          <w:szCs w:val="24"/>
          <w:lang w:eastAsia="es-MX"/>
        </w:rPr>
        <w:t xml:space="preserve"> de Renovación con cargo al nuevo préstamo.</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23. </w:t>
      </w:r>
      <w:r w:rsidRPr="000048A9">
        <w:rPr>
          <w:rFonts w:ascii="Arial" w:eastAsia="Times New Roman" w:hAnsi="Arial" w:cs="Arial"/>
          <w:sz w:val="18"/>
          <w:szCs w:val="24"/>
          <w:lang w:eastAsia="es-MX"/>
        </w:rPr>
        <w:t>La aportación de renovación que se aplique en los casos que prevé el artículo anterior, será de uno por ciento, sobre el importe bruto del préstamo que se otorgue.</w:t>
      </w:r>
    </w:p>
    <w:p w:rsidR="000048A9" w:rsidRPr="000048A9" w:rsidRDefault="000048A9" w:rsidP="000048A9">
      <w:pPr>
        <w:spacing w:after="80" w:line="216"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SECCION SEGUNDA</w:t>
      </w:r>
    </w:p>
    <w:p w:rsidR="000048A9" w:rsidRPr="000048A9" w:rsidRDefault="000048A9" w:rsidP="000048A9">
      <w:pPr>
        <w:spacing w:after="80" w:line="216" w:lineRule="exact"/>
        <w:jc w:val="center"/>
        <w:rPr>
          <w:rFonts w:ascii="Arial" w:eastAsia="Times New Roman" w:hAnsi="Arial" w:cs="Arial"/>
          <w:sz w:val="18"/>
          <w:szCs w:val="24"/>
          <w:lang w:eastAsia="es-MX"/>
        </w:rPr>
      </w:pPr>
      <w:r w:rsidRPr="000048A9">
        <w:rPr>
          <w:rFonts w:ascii="Arial" w:eastAsia="Times New Roman" w:hAnsi="Arial" w:cs="Arial"/>
          <w:sz w:val="18"/>
          <w:szCs w:val="24"/>
          <w:lang w:eastAsia="es-MX"/>
        </w:rPr>
        <w:t>Préstamos Especiales</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24. </w:t>
      </w:r>
      <w:r w:rsidRPr="000048A9">
        <w:rPr>
          <w:rFonts w:ascii="Arial" w:eastAsia="Times New Roman" w:hAnsi="Arial" w:cs="Arial"/>
          <w:sz w:val="18"/>
          <w:szCs w:val="24"/>
          <w:lang w:eastAsia="es-MX"/>
        </w:rPr>
        <w:t xml:space="preserve">Su monto será hasta por el importe de seis meses de sueldo básico, de acuerdo con la antigüedad de quien lo solicite, atendiendo las reglas que para tal efecto emita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del Instituto.</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25. </w:t>
      </w:r>
      <w:r w:rsidRPr="000048A9">
        <w:rPr>
          <w:rFonts w:ascii="Arial" w:eastAsia="Times New Roman" w:hAnsi="Arial" w:cs="Arial"/>
          <w:sz w:val="18"/>
          <w:szCs w:val="24"/>
          <w:lang w:eastAsia="es-MX"/>
        </w:rPr>
        <w:t>No se otorgará préstamo personal especial mientras el solicitante tenga un saldo insoluto de un préstamo anterior de cualquier tipo. Sin embargo, a solicitud del trabajador, se podrá retener dicho saldo cuando éste sea menor o igual a 10 veces el salario mínimo diario del Distrito Federal, a fin de otorgar el préstamo personal solicitado.</w:t>
      </w:r>
    </w:p>
    <w:p w:rsidR="000048A9" w:rsidRPr="000048A9" w:rsidRDefault="000048A9" w:rsidP="000048A9">
      <w:pPr>
        <w:spacing w:after="80" w:line="216"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SECCION TERCERA</w:t>
      </w:r>
    </w:p>
    <w:p w:rsidR="000048A9" w:rsidRPr="000048A9" w:rsidRDefault="000048A9" w:rsidP="000048A9">
      <w:pPr>
        <w:spacing w:after="80" w:line="216" w:lineRule="exact"/>
        <w:jc w:val="center"/>
        <w:rPr>
          <w:rFonts w:ascii="Arial" w:eastAsia="Times New Roman" w:hAnsi="Arial" w:cs="Arial"/>
          <w:sz w:val="18"/>
          <w:szCs w:val="24"/>
          <w:lang w:eastAsia="es-MX"/>
        </w:rPr>
      </w:pPr>
      <w:r w:rsidRPr="000048A9">
        <w:rPr>
          <w:rFonts w:ascii="Arial" w:eastAsia="Times New Roman" w:hAnsi="Arial" w:cs="Arial"/>
          <w:sz w:val="18"/>
          <w:szCs w:val="24"/>
          <w:lang w:eastAsia="es-MX"/>
        </w:rPr>
        <w:t>Préstamos para Adquisición de Bienes de Uso Duradero</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26. </w:t>
      </w:r>
      <w:r w:rsidRPr="000048A9">
        <w:rPr>
          <w:rFonts w:ascii="Arial" w:eastAsia="Times New Roman" w:hAnsi="Arial" w:cs="Arial"/>
          <w:sz w:val="18"/>
          <w:szCs w:val="24"/>
          <w:lang w:eastAsia="es-MX"/>
        </w:rPr>
        <w:t xml:space="preserve">Su monto será hasta por el importe de ocho meses de sueldo básico, de acuerdo con la antigüedad de quien lo solicite, atendiendo las reglas que para tal efecto emita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del Instituto.</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27. </w:t>
      </w:r>
      <w:r w:rsidRPr="000048A9">
        <w:rPr>
          <w:rFonts w:ascii="Arial" w:eastAsia="Times New Roman" w:hAnsi="Arial" w:cs="Arial"/>
          <w:sz w:val="18"/>
          <w:szCs w:val="24"/>
          <w:lang w:eastAsia="es-MX"/>
        </w:rPr>
        <w:t>No se otorgará préstamo personal para adquisición de bienes de uso duradero, mientras el solicitante tenga un saldo insoluto de un préstamo anterior de cualquier tipo. Sin embargo, a solicitud del trabajador, se podrá retener dicho saldo cuando este sea menor o igual a 10 veces el salario mínimo diario del Distrito Federal, a fin de otorgar el préstamo personal solicitado.</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28. </w:t>
      </w:r>
      <w:r w:rsidRPr="000048A9">
        <w:rPr>
          <w:rFonts w:ascii="Arial" w:eastAsia="Times New Roman" w:hAnsi="Arial" w:cs="Arial"/>
          <w:sz w:val="18"/>
          <w:szCs w:val="24"/>
          <w:lang w:eastAsia="es-MX"/>
        </w:rPr>
        <w:t xml:space="preserve">El préstamo personal para adquisición de bienes de uso duradero se otorgará mediante un documento de crédito para hacerse efectivo en tiendas y centros comerciales del Instituto o en los que éste convenga. Para estos últimos, el Instituto, a través de </w:t>
      </w:r>
      <w:smartTag w:uri="urn:schemas-microsoft-com:office:smarttags" w:element="PersonName">
        <w:smartTagPr>
          <w:attr w:name="ProductID" w:val="la Subdirecci￳n General"/>
        </w:smartTagPr>
        <w:r w:rsidRPr="000048A9">
          <w:rPr>
            <w:rFonts w:ascii="Arial" w:eastAsia="Times New Roman" w:hAnsi="Arial" w:cs="Arial"/>
            <w:sz w:val="18"/>
            <w:szCs w:val="24"/>
            <w:lang w:eastAsia="es-MX"/>
          </w:rPr>
          <w:t>la Subdirección General</w:t>
        </w:r>
      </w:smartTag>
      <w:r w:rsidRPr="000048A9">
        <w:rPr>
          <w:rFonts w:ascii="Arial" w:eastAsia="Times New Roman" w:hAnsi="Arial" w:cs="Arial"/>
          <w:sz w:val="18"/>
          <w:szCs w:val="24"/>
          <w:lang w:eastAsia="es-MX"/>
        </w:rPr>
        <w:t>, deberá establecer convenios específicos.</w:t>
      </w:r>
    </w:p>
    <w:p w:rsidR="000048A9" w:rsidRPr="000048A9" w:rsidRDefault="000048A9" w:rsidP="000048A9">
      <w:pPr>
        <w:spacing w:after="80" w:line="216"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SECCION CUARTA</w:t>
      </w:r>
    </w:p>
    <w:p w:rsidR="000048A9" w:rsidRPr="000048A9" w:rsidRDefault="000048A9" w:rsidP="000048A9">
      <w:pPr>
        <w:spacing w:after="80" w:line="216" w:lineRule="exact"/>
        <w:jc w:val="center"/>
        <w:rPr>
          <w:rFonts w:ascii="Arial" w:eastAsia="Times New Roman" w:hAnsi="Arial" w:cs="Arial"/>
          <w:sz w:val="18"/>
          <w:szCs w:val="24"/>
          <w:lang w:eastAsia="es-MX"/>
        </w:rPr>
      </w:pPr>
      <w:r w:rsidRPr="000048A9">
        <w:rPr>
          <w:rFonts w:ascii="Arial" w:eastAsia="Times New Roman" w:hAnsi="Arial" w:cs="Arial"/>
          <w:sz w:val="18"/>
          <w:szCs w:val="24"/>
          <w:lang w:eastAsia="es-MX"/>
        </w:rPr>
        <w:t>Préstamos Extraordinarios para Damnificados por Desastres Naturales</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29. </w:t>
      </w:r>
      <w:r w:rsidRPr="000048A9">
        <w:rPr>
          <w:rFonts w:ascii="Arial" w:eastAsia="Times New Roman" w:hAnsi="Arial" w:cs="Arial"/>
          <w:sz w:val="18"/>
          <w:szCs w:val="24"/>
          <w:lang w:eastAsia="es-MX"/>
        </w:rPr>
        <w:t xml:space="preserve">El monto de los Préstamos Extraordinarios para Damnificados por Desastres Naturales será establecido por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del Instituto.</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30. </w:t>
      </w:r>
      <w:r w:rsidRPr="000048A9">
        <w:rPr>
          <w:rFonts w:ascii="Arial" w:eastAsia="Times New Roman" w:hAnsi="Arial" w:cs="Arial"/>
          <w:sz w:val="18"/>
          <w:szCs w:val="24"/>
          <w:lang w:eastAsia="es-MX"/>
        </w:rPr>
        <w:t xml:space="preserve">Estos préstamos personales podrán otorgarse, con independencia del saldo deudor que tenga el solicitante, siempre y cuando dicho saldo se ajuste a lo establecido en el artículo segundo transitorio y no hayan transcurrido más de 60 días entre la declaratoria de desastre natural por parte de </w:t>
      </w:r>
      <w:smartTag w:uri="urn:schemas-microsoft-com:office:smarttags" w:element="PersonName">
        <w:smartTagPr>
          <w:attr w:name="ProductID" w:val="la Coordinaci￳n General"/>
        </w:smartTagPr>
        <w:r w:rsidRPr="000048A9">
          <w:rPr>
            <w:rFonts w:ascii="Arial" w:eastAsia="Times New Roman" w:hAnsi="Arial" w:cs="Arial"/>
            <w:sz w:val="18"/>
            <w:szCs w:val="24"/>
            <w:lang w:eastAsia="es-MX"/>
          </w:rPr>
          <w:t>la Coordinación General</w:t>
        </w:r>
      </w:smartTag>
      <w:r w:rsidRPr="000048A9">
        <w:rPr>
          <w:rFonts w:ascii="Arial" w:eastAsia="Times New Roman" w:hAnsi="Arial" w:cs="Arial"/>
          <w:sz w:val="18"/>
          <w:szCs w:val="24"/>
          <w:lang w:eastAsia="es-MX"/>
        </w:rPr>
        <w:t xml:space="preserve"> de Protección Civil de </w:t>
      </w:r>
      <w:smartTag w:uri="urn:schemas-microsoft-com:office:smarttags" w:element="PersonName">
        <w:smartTagPr>
          <w:attr w:name="ProductID" w:val="la Secretar￭a"/>
        </w:smartTagPr>
        <w:r w:rsidRPr="000048A9">
          <w:rPr>
            <w:rFonts w:ascii="Arial" w:eastAsia="Times New Roman" w:hAnsi="Arial" w:cs="Arial"/>
            <w:sz w:val="18"/>
            <w:szCs w:val="24"/>
            <w:lang w:eastAsia="es-MX"/>
          </w:rPr>
          <w:t>la Secretaría</w:t>
        </w:r>
      </w:smartTag>
      <w:r w:rsidRPr="000048A9">
        <w:rPr>
          <w:rFonts w:ascii="Arial" w:eastAsia="Times New Roman" w:hAnsi="Arial" w:cs="Arial"/>
          <w:sz w:val="18"/>
          <w:szCs w:val="24"/>
          <w:lang w:eastAsia="es-MX"/>
        </w:rPr>
        <w:t xml:space="preserve"> de Gobernación y la fecha de solicitud del préstamo.</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sz w:val="18"/>
          <w:szCs w:val="24"/>
          <w:lang w:eastAsia="es-MX"/>
        </w:rPr>
        <w:t xml:space="preserve">Cuando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del Instituto lo considere necesario, dadas las características particulares de una contingencia, podrá autorizar condiciones especiales para el otorgamiento de este tipo de préstamos.</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31. </w:t>
      </w:r>
      <w:r w:rsidRPr="000048A9">
        <w:rPr>
          <w:rFonts w:ascii="Arial" w:eastAsia="Times New Roman" w:hAnsi="Arial" w:cs="Arial"/>
          <w:sz w:val="18"/>
          <w:szCs w:val="24"/>
          <w:lang w:eastAsia="es-MX"/>
        </w:rPr>
        <w:t>Para efecto de lo expuesto en el artículo anterior, el saldo deudor no deberá exceder de 80 veces el salario mínimo mensual vigente en el Distrito Federal, resultado de la suma del saldo insoluto de cualquier préstamo vigente, más el monto del préstamo extraordinario para damnificado por desastres naturales que obtenga el acreditado.</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32. </w:t>
      </w:r>
      <w:r w:rsidRPr="000048A9">
        <w:rPr>
          <w:rFonts w:ascii="Arial" w:eastAsia="Times New Roman" w:hAnsi="Arial" w:cs="Arial"/>
          <w:sz w:val="18"/>
          <w:szCs w:val="24"/>
          <w:lang w:eastAsia="es-MX"/>
        </w:rPr>
        <w:t xml:space="preserve">Para garantizar el adecuado otorgamiento de estos préstamos, se requerirá que de manera invariable se exija la certificación correspondiente a las autoridades, estatales y/o municipales, de Protección Civil, donde se identifique y determine que el solicitante es damnificado por desastre natural, salvo disposición en contrario que, por excepción, acuerde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del Instituto.</w:t>
      </w:r>
    </w:p>
    <w:p w:rsidR="000048A9" w:rsidRPr="000048A9" w:rsidRDefault="000048A9" w:rsidP="000048A9">
      <w:pPr>
        <w:spacing w:after="80" w:line="216"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CAPITULO TERCERO</w:t>
      </w:r>
    </w:p>
    <w:p w:rsidR="000048A9" w:rsidRPr="000048A9" w:rsidRDefault="000048A9" w:rsidP="000048A9">
      <w:pPr>
        <w:spacing w:after="80" w:line="216"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 xml:space="preserve">De </w:t>
      </w:r>
      <w:smartTag w:uri="urn:schemas-microsoft-com:office:smarttags" w:element="PersonName">
        <w:smartTagPr>
          <w:attr w:name="ProductID" w:val="la Recuperaci￳n"/>
        </w:smartTagPr>
        <w:r w:rsidRPr="000048A9">
          <w:rPr>
            <w:rFonts w:ascii="Arial" w:eastAsia="Times New Roman" w:hAnsi="Arial" w:cs="Arial"/>
            <w:b/>
            <w:sz w:val="18"/>
            <w:szCs w:val="24"/>
            <w:lang w:eastAsia="es-MX"/>
          </w:rPr>
          <w:t>la Recuperación</w:t>
        </w:r>
      </w:smartTag>
      <w:r w:rsidRPr="000048A9">
        <w:rPr>
          <w:rFonts w:ascii="Arial" w:eastAsia="Times New Roman" w:hAnsi="Arial" w:cs="Arial"/>
          <w:b/>
          <w:sz w:val="18"/>
          <w:szCs w:val="24"/>
          <w:lang w:eastAsia="es-MX"/>
        </w:rPr>
        <w:t xml:space="preserve"> de los Préstamos Personales</w:t>
      </w:r>
    </w:p>
    <w:p w:rsidR="000048A9" w:rsidRPr="000048A9" w:rsidRDefault="000048A9" w:rsidP="000048A9">
      <w:pPr>
        <w:spacing w:after="80" w:line="216"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33. </w:t>
      </w:r>
      <w:r w:rsidRPr="000048A9">
        <w:rPr>
          <w:rFonts w:ascii="Arial" w:eastAsia="Times New Roman" w:hAnsi="Arial" w:cs="Arial"/>
          <w:sz w:val="18"/>
          <w:szCs w:val="24"/>
          <w:lang w:eastAsia="es-MX"/>
        </w:rPr>
        <w:t>Los saldos de los préstamos personales serán recuperados mediante descuentos:</w:t>
      </w:r>
    </w:p>
    <w:p w:rsidR="000048A9" w:rsidRPr="000048A9" w:rsidRDefault="000048A9" w:rsidP="000048A9">
      <w:pPr>
        <w:spacing w:after="80" w:line="216"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I.</w:t>
      </w:r>
      <w:r w:rsidRPr="000048A9">
        <w:rPr>
          <w:rFonts w:ascii="Arial" w:eastAsia="Times New Roman" w:hAnsi="Arial" w:cs="Arial"/>
          <w:sz w:val="18"/>
          <w:szCs w:val="18"/>
          <w:lang w:eastAsia="es-MX"/>
        </w:rPr>
        <w:t xml:space="preserve"> Que por nómina realicen las dependencias y entidades respectivas, a los trabajadores</w:t>
      </w:r>
      <w:r w:rsidRPr="000048A9">
        <w:rPr>
          <w:rFonts w:ascii="Arial" w:eastAsia="Times New Roman" w:hAnsi="Arial" w:cs="Arial"/>
          <w:sz w:val="18"/>
          <w:szCs w:val="18"/>
          <w:lang w:val="es-ES" w:eastAsia="es-MX"/>
        </w:rPr>
        <w:t>, y</w:t>
      </w:r>
    </w:p>
    <w:p w:rsidR="000048A9" w:rsidRPr="000048A9" w:rsidRDefault="000048A9" w:rsidP="000048A9">
      <w:pPr>
        <w:spacing w:after="80" w:line="216"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II.</w:t>
      </w:r>
      <w:r w:rsidRPr="000048A9">
        <w:rPr>
          <w:rFonts w:ascii="Arial" w:eastAsia="Times New Roman" w:hAnsi="Arial" w:cs="Arial"/>
          <w:sz w:val="18"/>
          <w:szCs w:val="18"/>
          <w:lang w:eastAsia="es-MX"/>
        </w:rPr>
        <w:t xml:space="preserve"> Los descuentos a los pensionados bajo el régimen de reparto serán aplicados por las áreas correspondientes del propio Instituto; por el PENSIONISSSTE o la administradora, en el caso de quienes realicen retiros programados de su cuenta individual; o por la aseguradora, en el caso de quienes contraten un seguro de pensión que les otorgue una renta vitalicia.</w:t>
      </w:r>
    </w:p>
    <w:p w:rsidR="000048A9" w:rsidRPr="000048A9" w:rsidRDefault="000048A9" w:rsidP="000048A9">
      <w:pPr>
        <w:spacing w:after="101" w:line="222" w:lineRule="atLeas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Lo anterior conforme a los convenios que </w:t>
      </w:r>
      <w:smartTag w:uri="urn:schemas-microsoft-com:office:smarttags" w:element="PersonName">
        <w:smartTagPr>
          <w:attr w:name="ProductID" w:val="la Subdirecci￳n General"/>
        </w:smartTagPr>
        <w:r w:rsidRPr="000048A9">
          <w:rPr>
            <w:rFonts w:ascii="Arial" w:eastAsia="Times New Roman" w:hAnsi="Arial" w:cs="Arial"/>
            <w:sz w:val="18"/>
            <w:szCs w:val="18"/>
            <w:lang w:eastAsia="es-MX"/>
          </w:rPr>
          <w:t>la Subdirección General</w:t>
        </w:r>
      </w:smartTag>
      <w:r w:rsidRPr="000048A9">
        <w:rPr>
          <w:rFonts w:ascii="Arial" w:eastAsia="Times New Roman" w:hAnsi="Arial" w:cs="Arial"/>
          <w:sz w:val="18"/>
          <w:szCs w:val="18"/>
          <w:lang w:eastAsia="es-MX"/>
        </w:rPr>
        <w:t xml:space="preserve"> suscriba para tales efectos.</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34. </w:t>
      </w:r>
      <w:r w:rsidRPr="000048A9">
        <w:rPr>
          <w:rFonts w:ascii="Arial" w:eastAsia="Times New Roman" w:hAnsi="Arial" w:cs="Arial"/>
          <w:sz w:val="18"/>
          <w:szCs w:val="24"/>
          <w:lang w:eastAsia="es-MX"/>
        </w:rPr>
        <w:t xml:space="preserve">Si no se hicieren los descuentos para la amortización de los préstamos personales otorgados, el acreditado deberá pagar directamente en las cajas receptoras del Instituto, antes del inicio de la quincena posterior a la fecha de aplicación del descuento establecida en la hoja de liquidación, y presentar su comprobante en el área de </w:t>
      </w:r>
      <w:r w:rsidRPr="000048A9">
        <w:rPr>
          <w:rFonts w:ascii="Arial" w:eastAsia="Times New Roman" w:hAnsi="Arial" w:cs="Arial"/>
          <w:sz w:val="18"/>
          <w:szCs w:val="24"/>
          <w:lang w:eastAsia="es-MX"/>
        </w:rPr>
        <w:lastRenderedPageBreak/>
        <w:t>recuperación de crédito que le corresponda para la acreditación del pago, la actualización del saldo respectivo y, en su caso, la regularización del préstamo.</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sz w:val="18"/>
          <w:szCs w:val="24"/>
          <w:lang w:eastAsia="es-MX"/>
        </w:rPr>
        <w:t>El Instituto establecerá los medios para que el trabajador le notifique cuando no se le hicieran los descuentos y realice los pagos a través de mecanismos ágiles y eficientes.</w:t>
      </w:r>
    </w:p>
    <w:p w:rsidR="000048A9" w:rsidRPr="000048A9" w:rsidRDefault="000048A9" w:rsidP="000048A9">
      <w:pPr>
        <w:spacing w:after="101" w:line="230"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El trabajador o pensionado podrá autorizar la retención de los descuentos no efectuados con cargo a la cuenta bancaria que designe expresamente.</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35. </w:t>
      </w:r>
      <w:r w:rsidRPr="000048A9">
        <w:rPr>
          <w:rFonts w:ascii="Arial" w:eastAsia="Times New Roman" w:hAnsi="Arial" w:cs="Arial"/>
          <w:sz w:val="18"/>
          <w:szCs w:val="24"/>
          <w:lang w:eastAsia="es-MX"/>
        </w:rPr>
        <w:t>La suspensión de las retenciones o los pagos causará la aplicación del interés moratorio por abono vencido, a la tasa con la que originalmente se pactó el préstamo personal.</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36. </w:t>
      </w:r>
      <w:r w:rsidRPr="000048A9">
        <w:rPr>
          <w:rFonts w:ascii="Arial" w:eastAsia="Times New Roman" w:hAnsi="Arial" w:cs="Arial"/>
          <w:sz w:val="18"/>
          <w:szCs w:val="24"/>
          <w:lang w:eastAsia="es-MX"/>
        </w:rPr>
        <w:t>Para efecto de la recuperación de los préstamos personales:</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 </w:t>
      </w:r>
      <w:r w:rsidRPr="000048A9">
        <w:rPr>
          <w:rFonts w:ascii="Arial" w:eastAsia="Times New Roman" w:hAnsi="Arial" w:cs="Arial"/>
          <w:sz w:val="18"/>
          <w:szCs w:val="24"/>
          <w:lang w:eastAsia="es-MX"/>
        </w:rPr>
        <w:t>Las dependencias y entidades estarán obligados a:</w:t>
      </w:r>
    </w:p>
    <w:p w:rsidR="000048A9" w:rsidRPr="000048A9" w:rsidRDefault="000048A9" w:rsidP="000048A9">
      <w:pPr>
        <w:spacing w:after="101" w:line="230" w:lineRule="exact"/>
        <w:ind w:firstLine="288"/>
        <w:jc w:val="both"/>
        <w:rPr>
          <w:rFonts w:ascii="Arial" w:eastAsia="Times New Roman" w:hAnsi="Arial" w:cs="Arial"/>
          <w:sz w:val="18"/>
          <w:szCs w:val="24"/>
          <w:lang w:val="es-ES" w:eastAsia="es-MX"/>
        </w:rPr>
      </w:pPr>
      <w:r w:rsidRPr="000048A9">
        <w:rPr>
          <w:rFonts w:ascii="Arial" w:eastAsia="Times New Roman" w:hAnsi="Arial" w:cs="Arial"/>
          <w:b/>
          <w:sz w:val="18"/>
          <w:szCs w:val="24"/>
          <w:lang w:eastAsia="es-MX"/>
        </w:rPr>
        <w:t xml:space="preserve">a) </w:t>
      </w:r>
      <w:r w:rsidRPr="000048A9">
        <w:rPr>
          <w:rFonts w:ascii="Arial" w:eastAsia="Times New Roman" w:hAnsi="Arial" w:cs="Arial"/>
          <w:sz w:val="18"/>
          <w:szCs w:val="24"/>
          <w:lang w:eastAsia="es-MX"/>
        </w:rPr>
        <w:t>Aplicar los descuentos por concepto de los préstamos personales con saldo insoluto a los trabajadores que, habiendo sido beneficiados con alguno de éstos, presten sus servicios o inicien o reinicien la prestación de sus servicios en aquellas</w:t>
      </w:r>
      <w:r w:rsidRPr="000048A9">
        <w:rPr>
          <w:rFonts w:ascii="Arial" w:eastAsia="Times New Roman" w:hAnsi="Arial" w:cs="Arial"/>
          <w:sz w:val="18"/>
          <w:szCs w:val="24"/>
          <w:lang w:val="es-ES" w:eastAsia="es-MX"/>
        </w:rPr>
        <w:t>, y</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b) </w:t>
      </w:r>
      <w:r w:rsidRPr="000048A9">
        <w:rPr>
          <w:rFonts w:ascii="Arial" w:eastAsia="Times New Roman" w:hAnsi="Arial" w:cs="Arial"/>
          <w:sz w:val="18"/>
          <w:szCs w:val="24"/>
          <w:lang w:eastAsia="es-MX"/>
        </w:rPr>
        <w:t>Informar los descuentos aplicados por préstamos personales a través de las nóminas, reportes y medios que para tal efecto se emitan, de manera quincenal, a más tardar los días veinte para la primera quincena del mes y los días cinco para la segunda quincena del mes anterior.</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II. </w:t>
      </w:r>
      <w:r w:rsidRPr="000048A9">
        <w:rPr>
          <w:rFonts w:ascii="Arial" w:eastAsia="Times New Roman" w:hAnsi="Arial" w:cs="Arial"/>
          <w:sz w:val="18"/>
          <w:szCs w:val="24"/>
          <w:lang w:eastAsia="es-MX"/>
        </w:rPr>
        <w:t>El PENSIONISSSTE estará obligado a:</w:t>
      </w:r>
    </w:p>
    <w:p w:rsidR="000048A9" w:rsidRPr="000048A9" w:rsidRDefault="000048A9" w:rsidP="000048A9">
      <w:pPr>
        <w:spacing w:after="101" w:line="230" w:lineRule="exact"/>
        <w:ind w:firstLine="288"/>
        <w:jc w:val="both"/>
        <w:rPr>
          <w:rFonts w:ascii="Arial" w:eastAsia="Times New Roman" w:hAnsi="Arial" w:cs="Arial"/>
          <w:sz w:val="18"/>
          <w:szCs w:val="24"/>
          <w:lang w:val="es-ES" w:eastAsia="es-MX"/>
        </w:rPr>
      </w:pPr>
      <w:r w:rsidRPr="000048A9">
        <w:rPr>
          <w:rFonts w:ascii="Arial" w:eastAsia="Times New Roman" w:hAnsi="Arial" w:cs="Arial"/>
          <w:b/>
          <w:sz w:val="18"/>
          <w:szCs w:val="24"/>
          <w:lang w:eastAsia="es-MX"/>
        </w:rPr>
        <w:t xml:space="preserve">a) </w:t>
      </w:r>
      <w:r w:rsidRPr="000048A9">
        <w:rPr>
          <w:rFonts w:ascii="Arial" w:eastAsia="Times New Roman" w:hAnsi="Arial" w:cs="Arial"/>
          <w:sz w:val="18"/>
          <w:szCs w:val="24"/>
          <w:lang w:eastAsia="es-MX"/>
        </w:rPr>
        <w:t>Aplicar los descuentos por concepto de los préstamos personales a los pensionados que, habiendo sido beneficiados con alguno de éstos durante su vida laboral, tengan un saldo insoluto e inicien el disfrute de la pensión, renta vitalicia o retiros programados, o bien se beneficien de la prestación en su calidad de pensionados</w:t>
      </w:r>
      <w:r w:rsidRPr="000048A9">
        <w:rPr>
          <w:rFonts w:ascii="Arial" w:eastAsia="Times New Roman" w:hAnsi="Arial" w:cs="Arial"/>
          <w:sz w:val="18"/>
          <w:szCs w:val="24"/>
          <w:lang w:val="es-ES" w:eastAsia="es-MX"/>
        </w:rPr>
        <w:t>, y</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b) </w:t>
      </w:r>
      <w:r w:rsidRPr="000048A9">
        <w:rPr>
          <w:rFonts w:ascii="Arial" w:eastAsia="Times New Roman" w:hAnsi="Arial" w:cs="Arial"/>
          <w:sz w:val="18"/>
          <w:szCs w:val="24"/>
          <w:lang w:eastAsia="es-MX"/>
        </w:rPr>
        <w:t>Informar mensualmente los descuentos aplicados por préstamos personales a través de las nóminas, reportes y medios que para tal efecto se señalen, a más tardar el día cinco del mes inmediato posterior.</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III. </w:t>
      </w:r>
      <w:r w:rsidRPr="000048A9">
        <w:rPr>
          <w:rFonts w:ascii="Arial" w:eastAsia="Times New Roman" w:hAnsi="Arial" w:cs="Arial"/>
          <w:sz w:val="18"/>
          <w:szCs w:val="24"/>
          <w:lang w:eastAsia="es-MX"/>
        </w:rPr>
        <w:t>Las administradoras y las aseguradoras, con base en el convenio que suscriban con el Instituto al que se refiere el artículo sexto del presente Reglamento deberán:</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 </w:t>
      </w:r>
      <w:r w:rsidRPr="000048A9">
        <w:rPr>
          <w:rFonts w:ascii="Arial" w:eastAsia="Times New Roman" w:hAnsi="Arial" w:cs="Arial"/>
          <w:sz w:val="18"/>
          <w:szCs w:val="24"/>
          <w:lang w:eastAsia="es-MX"/>
        </w:rPr>
        <w:t>Aplicar los descuentos por concepto de los préstamos personales a los pensionados que, habiendo sido beneficiados con alguno de éstos durante su vida laboral, tengan un saldo insoluto e inicien el disfrute de la pensión, renta vitalicia o retiros programados, o bien se beneficien de la prestación en su calidad de pensionados,</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b) </w:t>
      </w:r>
      <w:r w:rsidRPr="000048A9">
        <w:rPr>
          <w:rFonts w:ascii="Arial" w:eastAsia="Times New Roman" w:hAnsi="Arial" w:cs="Arial"/>
          <w:sz w:val="18"/>
          <w:szCs w:val="24"/>
          <w:lang w:eastAsia="es-MX"/>
        </w:rPr>
        <w:t>Informar mensualmente los descuentos aplicados por préstamos personales a través de las nóminas, reportes y medios que para tal efecto se señalen, a más tardar el día cinco del mes inmediato posterior.</w:t>
      </w:r>
    </w:p>
    <w:p w:rsidR="000048A9" w:rsidRPr="000048A9" w:rsidRDefault="000048A9" w:rsidP="000048A9">
      <w:pPr>
        <w:spacing w:after="101" w:line="230"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Lo anterior mediante los formatos y medios que establezca el propio Instituto.</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ARTICULO 37.</w:t>
      </w:r>
      <w:r w:rsidRPr="000048A9">
        <w:rPr>
          <w:rFonts w:ascii="Arial" w:eastAsia="Times New Roman" w:hAnsi="Arial" w:cs="Arial"/>
          <w:sz w:val="18"/>
          <w:szCs w:val="24"/>
          <w:lang w:eastAsia="es-MX"/>
        </w:rPr>
        <w:t xml:space="preserve"> Las Dependencias, entidades y el PENSIONISSSTE, así como las administradoras y las aseguradoras que hayan suscrito los convenios referidos en el artículo sexto del presente Reglamento:</w:t>
      </w:r>
    </w:p>
    <w:p w:rsidR="000048A9" w:rsidRPr="000048A9" w:rsidRDefault="000048A9" w:rsidP="000048A9">
      <w:pPr>
        <w:spacing w:after="101" w:line="23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 </w:t>
      </w:r>
      <w:r w:rsidRPr="000048A9">
        <w:rPr>
          <w:rFonts w:ascii="Arial" w:eastAsia="Times New Roman" w:hAnsi="Arial" w:cs="Arial"/>
          <w:sz w:val="18"/>
          <w:szCs w:val="24"/>
          <w:lang w:eastAsia="es-MX"/>
        </w:rPr>
        <w:t xml:space="preserve">No podrán modificar o suspender, en lo individual o colectivo, los descuentos convenidos, incurriendo en su caso, en las responsabilidades previstas por </w:t>
      </w:r>
      <w:smartTag w:uri="urn:schemas-microsoft-com:office:smarttags" w:element="PersonName">
        <w:smartTagPr>
          <w:attr w:name="ProductID" w:val="la Ley"/>
        </w:smartTagPr>
        <w:r w:rsidRPr="000048A9">
          <w:rPr>
            <w:rFonts w:ascii="Arial" w:eastAsia="Times New Roman" w:hAnsi="Arial" w:cs="Arial"/>
            <w:sz w:val="18"/>
            <w:szCs w:val="24"/>
            <w:lang w:eastAsia="es-MX"/>
          </w:rPr>
          <w:t>la Ley</w:t>
        </w:r>
      </w:smartTag>
      <w:r w:rsidRPr="000048A9">
        <w:rPr>
          <w:rFonts w:ascii="Arial" w:eastAsia="Times New Roman" w:hAnsi="Arial" w:cs="Arial"/>
          <w:sz w:val="18"/>
          <w:szCs w:val="24"/>
          <w:lang w:eastAsia="es-MX"/>
        </w:rPr>
        <w:t xml:space="preserve"> o en el convenio, según corresponda.</w:t>
      </w:r>
    </w:p>
    <w:p w:rsidR="000048A9" w:rsidRPr="000048A9" w:rsidRDefault="000048A9" w:rsidP="000048A9">
      <w:pPr>
        <w:spacing w:after="101" w:line="23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II. </w:t>
      </w:r>
      <w:proofErr w:type="spellStart"/>
      <w:r w:rsidRPr="000048A9">
        <w:rPr>
          <w:rFonts w:ascii="Arial" w:eastAsia="Times New Roman" w:hAnsi="Arial" w:cs="Arial"/>
          <w:sz w:val="18"/>
          <w:szCs w:val="18"/>
          <w:lang w:eastAsia="es-MX"/>
        </w:rPr>
        <w:t>Unicamente</w:t>
      </w:r>
      <w:proofErr w:type="spellEnd"/>
      <w:r w:rsidRPr="000048A9">
        <w:rPr>
          <w:rFonts w:ascii="Arial" w:eastAsia="Times New Roman" w:hAnsi="Arial" w:cs="Arial"/>
          <w:sz w:val="18"/>
          <w:szCs w:val="18"/>
          <w:lang w:eastAsia="es-MX"/>
        </w:rPr>
        <w:t xml:space="preserve"> podrán suspender los descuentos cuando los préstamos sean cancelados por el Instituto, se encuentren cubiertos, para lo cual verificarán el cumplimiento de la amortización en los montos y plazos ordenados por el Instituto, o cuando existan descuentos ordenados por la autoridad judicial competente para cubrir alimentos que fueron exigidos al trabajador o pensionado que excedan su capacidad de pago.</w:t>
      </w:r>
    </w:p>
    <w:p w:rsidR="000048A9" w:rsidRPr="000048A9" w:rsidRDefault="000048A9" w:rsidP="000048A9">
      <w:pPr>
        <w:spacing w:after="101" w:line="23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III. </w:t>
      </w:r>
      <w:r w:rsidRPr="000048A9">
        <w:rPr>
          <w:rFonts w:ascii="Arial" w:eastAsia="Times New Roman" w:hAnsi="Arial" w:cs="Arial"/>
          <w:sz w:val="18"/>
          <w:szCs w:val="18"/>
          <w:lang w:eastAsia="es-MX"/>
        </w:rPr>
        <w:t xml:space="preserve">En el caso de que no efectúen las retenciones por descuentos ordenadas por el Instituto a los trabajadores o pensionados al efectuar el pago del sueldo o la pensión, los obligados a hacerlo solo podrán retener de éstos el monto acumulado equivalente a dos descuentos; el resto de lo no retenido será a su cargo y deberán cubrirlo adicionando los intereses moratorios que se generen a razón de uno punto veinticinco veces la tasa de los certificados de </w:t>
      </w:r>
      <w:smartTag w:uri="urn:schemas-microsoft-com:office:smarttags" w:element="PersonName">
        <w:smartTagPr>
          <w:attr w:name="ProductID" w:val="la Tesorer￭a"/>
        </w:smartTagPr>
        <w:r w:rsidRPr="000048A9">
          <w:rPr>
            <w:rFonts w:ascii="Arial" w:eastAsia="Times New Roman" w:hAnsi="Arial" w:cs="Arial"/>
            <w:sz w:val="18"/>
            <w:szCs w:val="18"/>
            <w:lang w:eastAsia="es-MX"/>
          </w:rPr>
          <w:t>la Tesorería</w:t>
        </w:r>
      </w:smartTag>
      <w:r w:rsidRPr="000048A9">
        <w:rPr>
          <w:rFonts w:ascii="Arial" w:eastAsia="Times New Roman" w:hAnsi="Arial" w:cs="Arial"/>
          <w:sz w:val="18"/>
          <w:szCs w:val="18"/>
          <w:lang w:eastAsia="es-MX"/>
        </w:rPr>
        <w:t xml:space="preserve"> de </w:t>
      </w:r>
      <w:smartTag w:uri="urn:schemas-microsoft-com:office:smarttags" w:element="PersonName">
        <w:smartTagPr>
          <w:attr w:name="ProductID" w:val="la Federaci￳n"/>
        </w:smartTagPr>
        <w:r w:rsidRPr="000048A9">
          <w:rPr>
            <w:rFonts w:ascii="Arial" w:eastAsia="Times New Roman" w:hAnsi="Arial" w:cs="Arial"/>
            <w:sz w:val="18"/>
            <w:szCs w:val="18"/>
            <w:lang w:eastAsia="es-MX"/>
          </w:rPr>
          <w:t>la Federación</w:t>
        </w:r>
      </w:smartTag>
      <w:r w:rsidRPr="000048A9">
        <w:rPr>
          <w:rFonts w:ascii="Arial" w:eastAsia="Times New Roman" w:hAnsi="Arial" w:cs="Arial"/>
          <w:sz w:val="18"/>
          <w:szCs w:val="18"/>
          <w:lang w:eastAsia="es-MX"/>
        </w:rPr>
        <w:t xml:space="preserve">, con vencimiento a veintiocho días, en los términos establecidos en el Código Fiscal de </w:t>
      </w:r>
      <w:smartTag w:uri="urn:schemas-microsoft-com:office:smarttags" w:element="PersonName">
        <w:smartTagPr>
          <w:attr w:name="ProductID" w:val="la Federaci￳n"/>
        </w:smartTagPr>
        <w:r w:rsidRPr="000048A9">
          <w:rPr>
            <w:rFonts w:ascii="Arial" w:eastAsia="Times New Roman" w:hAnsi="Arial" w:cs="Arial"/>
            <w:sz w:val="18"/>
            <w:szCs w:val="18"/>
            <w:lang w:eastAsia="es-MX"/>
          </w:rPr>
          <w:t>la Federación</w:t>
        </w:r>
      </w:smartTag>
      <w:r w:rsidRPr="000048A9">
        <w:rPr>
          <w:rFonts w:ascii="Arial" w:eastAsia="Times New Roman" w:hAnsi="Arial" w:cs="Arial"/>
          <w:sz w:val="18"/>
          <w:szCs w:val="18"/>
          <w:lang w:eastAsia="es-MX"/>
        </w:rPr>
        <w:t xml:space="preserve">, en relación a los artículos 21 y 22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del ISSSTE.</w:t>
      </w:r>
    </w:p>
    <w:p w:rsidR="000048A9" w:rsidRPr="000048A9" w:rsidRDefault="000048A9" w:rsidP="000048A9">
      <w:pPr>
        <w:spacing w:after="101" w:line="241"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38. </w:t>
      </w:r>
      <w:r w:rsidRPr="000048A9">
        <w:rPr>
          <w:rFonts w:ascii="Arial" w:eastAsia="Times New Roman" w:hAnsi="Arial" w:cs="Arial"/>
          <w:sz w:val="18"/>
          <w:szCs w:val="24"/>
          <w:lang w:eastAsia="es-MX"/>
        </w:rPr>
        <w:t xml:space="preserve">El trabajador o pensionado podrá acreditar sus retenciones mediante la exhibición de los comprobantes originales respectivos en donde aparezcan los descuentos efectuados; las constancias de descuento expedidas por </w:t>
      </w:r>
      <w:smartTag w:uri="urn:schemas-microsoft-com:office:smarttags" w:element="PersonName">
        <w:smartTagPr>
          <w:attr w:name="ProductID" w:val="la Unidad Administrativa"/>
        </w:smartTagPr>
        <w:r w:rsidRPr="000048A9">
          <w:rPr>
            <w:rFonts w:ascii="Arial" w:eastAsia="Times New Roman" w:hAnsi="Arial" w:cs="Arial"/>
            <w:sz w:val="18"/>
            <w:szCs w:val="24"/>
            <w:lang w:eastAsia="es-MX"/>
          </w:rPr>
          <w:t>la Unidad Administrativa</w:t>
        </w:r>
      </w:smartTag>
      <w:r w:rsidRPr="000048A9">
        <w:rPr>
          <w:rFonts w:ascii="Arial" w:eastAsia="Times New Roman" w:hAnsi="Arial" w:cs="Arial"/>
          <w:sz w:val="18"/>
          <w:szCs w:val="24"/>
          <w:lang w:eastAsia="es-MX"/>
        </w:rPr>
        <w:t xml:space="preserve"> de la dependencia o entidad, el área correspondiente del Instituto y el PENSIONISSSTE, la administradora o la aseguradora facultada para tal efecto, los recibos de pago por caja cubiertos al Instituto y los comprobantes de pagos efectuados a través de los mecanismos implantados por el propio Instituto.</w:t>
      </w:r>
    </w:p>
    <w:p w:rsidR="000048A9" w:rsidRPr="000048A9" w:rsidRDefault="000048A9" w:rsidP="000048A9">
      <w:pPr>
        <w:spacing w:after="101" w:line="241"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lastRenderedPageBreak/>
        <w:t>Las dependencias o entidades, el área correspondiente del Instituto, el PENSIONISSSTE, las administradoras y las aseguradoras expedirán las constancias de descuentos que los trabajadores o pensionados les requieran, las cuales deberán contener los datos que establezca el Instituto, siendo facultad exclusiva de éste la formulación de estados de cuenta que determinen los saldos.</w:t>
      </w:r>
    </w:p>
    <w:p w:rsidR="000048A9" w:rsidRPr="000048A9" w:rsidRDefault="000048A9" w:rsidP="000048A9">
      <w:pPr>
        <w:spacing w:after="101" w:line="241"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39. </w:t>
      </w:r>
      <w:r w:rsidRPr="000048A9">
        <w:rPr>
          <w:rFonts w:ascii="Arial" w:eastAsia="Times New Roman" w:hAnsi="Arial" w:cs="Arial"/>
          <w:sz w:val="18"/>
          <w:szCs w:val="24"/>
          <w:lang w:eastAsia="es-MX"/>
        </w:rPr>
        <w:t>Cuando se omita el entero de los descuentos por préstamos personales al Instituto:</w:t>
      </w:r>
    </w:p>
    <w:p w:rsidR="000048A9" w:rsidRPr="000048A9" w:rsidRDefault="000048A9" w:rsidP="000048A9">
      <w:pPr>
        <w:spacing w:after="101" w:line="241"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 </w:t>
      </w:r>
      <w:r w:rsidRPr="000048A9">
        <w:rPr>
          <w:rFonts w:ascii="Arial" w:eastAsia="Times New Roman" w:hAnsi="Arial" w:cs="Arial"/>
          <w:sz w:val="18"/>
          <w:szCs w:val="24"/>
          <w:lang w:eastAsia="es-MX"/>
        </w:rPr>
        <w:t xml:space="preserve">En el caso de las dependencias, entidades, incluyendo al propio Instituto, así como el PENSIONISSSTE y las administradoras y las aseguradoras que hayan suscrito los convenios a los que se refiere el artículo sexto del presente Reglamento, deberán cubrirlos adicionando intereses moratorios a razón de uno punto veinticinco veces la tasa de los Certificados de </w:t>
      </w:r>
      <w:smartTag w:uri="urn:schemas-microsoft-com:office:smarttags" w:element="PersonName">
        <w:smartTagPr>
          <w:attr w:name="ProductID" w:val="la Tesorer￭a"/>
        </w:smartTagPr>
        <w:r w:rsidRPr="000048A9">
          <w:rPr>
            <w:rFonts w:ascii="Arial" w:eastAsia="Times New Roman" w:hAnsi="Arial" w:cs="Arial"/>
            <w:sz w:val="18"/>
            <w:szCs w:val="24"/>
            <w:lang w:eastAsia="es-MX"/>
          </w:rPr>
          <w:t>la Tesorería</w:t>
        </w:r>
      </w:smartTag>
      <w:r w:rsidRPr="000048A9">
        <w:rPr>
          <w:rFonts w:ascii="Arial" w:eastAsia="Times New Roman" w:hAnsi="Arial" w:cs="Arial"/>
          <w:sz w:val="18"/>
          <w:szCs w:val="24"/>
          <w:lang w:eastAsia="es-MX"/>
        </w:rPr>
        <w:t xml:space="preserve"> de </w:t>
      </w:r>
      <w:smartTag w:uri="urn:schemas-microsoft-com:office:smarttags" w:element="PersonName">
        <w:smartTagPr>
          <w:attr w:name="ProductID" w:val="la Federaci￳n"/>
        </w:smartTagPr>
        <w:r w:rsidRPr="000048A9">
          <w:rPr>
            <w:rFonts w:ascii="Arial" w:eastAsia="Times New Roman" w:hAnsi="Arial" w:cs="Arial"/>
            <w:sz w:val="18"/>
            <w:szCs w:val="24"/>
            <w:lang w:eastAsia="es-MX"/>
          </w:rPr>
          <w:t>la Federación</w:t>
        </w:r>
      </w:smartTag>
      <w:r w:rsidRPr="000048A9">
        <w:rPr>
          <w:rFonts w:ascii="Arial" w:eastAsia="Times New Roman" w:hAnsi="Arial" w:cs="Arial"/>
          <w:sz w:val="18"/>
          <w:szCs w:val="24"/>
          <w:lang w:eastAsia="es-MX"/>
        </w:rPr>
        <w:t xml:space="preserve"> con vencimiento a veintiocho días, en los términos establecidos en el Código Fiscal de </w:t>
      </w:r>
      <w:smartTag w:uri="urn:schemas-microsoft-com:office:smarttags" w:element="PersonName">
        <w:smartTagPr>
          <w:attr w:name="ProductID" w:val="la Federaci￳n."/>
        </w:smartTagPr>
        <w:r w:rsidRPr="000048A9">
          <w:rPr>
            <w:rFonts w:ascii="Arial" w:eastAsia="Times New Roman" w:hAnsi="Arial" w:cs="Arial"/>
            <w:sz w:val="18"/>
            <w:szCs w:val="24"/>
            <w:lang w:eastAsia="es-MX"/>
          </w:rPr>
          <w:t>la Federación.</w:t>
        </w:r>
      </w:smartTag>
    </w:p>
    <w:p w:rsidR="000048A9" w:rsidRPr="000048A9" w:rsidRDefault="000048A9" w:rsidP="000048A9">
      <w:pPr>
        <w:spacing w:after="101" w:line="241"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II. </w:t>
      </w:r>
      <w:r w:rsidRPr="000048A9">
        <w:rPr>
          <w:rFonts w:ascii="Arial" w:eastAsia="Times New Roman" w:hAnsi="Arial" w:cs="Arial"/>
          <w:sz w:val="18"/>
          <w:szCs w:val="24"/>
          <w:lang w:eastAsia="es-MX"/>
        </w:rPr>
        <w:t>El Instituto les notificará dicha omisión, otorgándoles un plazo de diez días hábiles siguientes a la fecha de recepción de la notificación, para efectuar las aclaraciones o el pago correspondiente.</w:t>
      </w:r>
    </w:p>
    <w:p w:rsidR="000048A9" w:rsidRPr="000048A9" w:rsidRDefault="000048A9" w:rsidP="000048A9">
      <w:pPr>
        <w:spacing w:after="101" w:line="241"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En el caso de que no se desvirtúen los hechos consignados en el oficio de notificación, ni se realice el pago requerido, se deberá pagar el monto del adeudo notificado, más la actualización, recargos e intereses a que se refiere el artículo 22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del ISSSTE y la fracción I del presente artículo.</w:t>
      </w:r>
    </w:p>
    <w:p w:rsidR="000048A9" w:rsidRPr="000048A9" w:rsidRDefault="000048A9" w:rsidP="000048A9">
      <w:pPr>
        <w:spacing w:after="101" w:line="241"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III. </w:t>
      </w:r>
      <w:r w:rsidRPr="000048A9">
        <w:rPr>
          <w:rFonts w:ascii="Arial" w:eastAsia="Times New Roman" w:hAnsi="Arial" w:cs="Arial"/>
          <w:sz w:val="18"/>
          <w:szCs w:val="24"/>
          <w:lang w:eastAsia="es-MX"/>
        </w:rPr>
        <w:t xml:space="preserve">De no realizarse las aclaraciones o el pago requerido a las dependencias, entidades y el PENSIONISSSTE dentro de los diez días hábiles siguientes a la fecha de la notificación, el Instituto solicitará a </w:t>
      </w:r>
      <w:smartTag w:uri="urn:schemas-microsoft-com:office:smarttags" w:element="PersonName">
        <w:smartTagPr>
          <w:attr w:name="ProductID" w:val="la Tesorer￭a"/>
        </w:smartTagPr>
        <w:r w:rsidRPr="000048A9">
          <w:rPr>
            <w:rFonts w:ascii="Arial" w:eastAsia="Times New Roman" w:hAnsi="Arial" w:cs="Arial"/>
            <w:sz w:val="18"/>
            <w:szCs w:val="24"/>
            <w:lang w:eastAsia="es-MX"/>
          </w:rPr>
          <w:t>la Tesorería</w:t>
        </w:r>
      </w:smartTag>
      <w:r w:rsidRPr="000048A9">
        <w:rPr>
          <w:rFonts w:ascii="Arial" w:eastAsia="Times New Roman" w:hAnsi="Arial" w:cs="Arial"/>
          <w:sz w:val="18"/>
          <w:szCs w:val="24"/>
          <w:lang w:eastAsia="es-MX"/>
        </w:rPr>
        <w:t xml:space="preserve"> de </w:t>
      </w:r>
      <w:smartTag w:uri="urn:schemas-microsoft-com:office:smarttags" w:element="PersonName">
        <w:smartTagPr>
          <w:attr w:name="ProductID" w:val="la Federaci￳n"/>
        </w:smartTagPr>
        <w:r w:rsidRPr="000048A9">
          <w:rPr>
            <w:rFonts w:ascii="Arial" w:eastAsia="Times New Roman" w:hAnsi="Arial" w:cs="Arial"/>
            <w:sz w:val="18"/>
            <w:szCs w:val="24"/>
            <w:lang w:eastAsia="es-MX"/>
          </w:rPr>
          <w:t>la Federación</w:t>
        </w:r>
      </w:smartTag>
      <w:r w:rsidRPr="000048A9">
        <w:rPr>
          <w:rFonts w:ascii="Arial" w:eastAsia="Times New Roman" w:hAnsi="Arial" w:cs="Arial"/>
          <w:sz w:val="18"/>
          <w:szCs w:val="24"/>
          <w:lang w:eastAsia="es-MX"/>
        </w:rPr>
        <w:t xml:space="preserve"> el pago de los adeudos vencidos con cargo a su presupuesto; para el caso de las Entidades Federativas, Municipios o sus Dependencias o Entidades, el Instituto solicitará a </w:t>
      </w:r>
      <w:smartTag w:uri="urn:schemas-microsoft-com:office:smarttags" w:element="PersonName">
        <w:smartTagPr>
          <w:attr w:name="ProductID" w:val="la Tesorer￭a"/>
        </w:smartTagPr>
        <w:r w:rsidRPr="000048A9">
          <w:rPr>
            <w:rFonts w:ascii="Arial" w:eastAsia="Times New Roman" w:hAnsi="Arial" w:cs="Arial"/>
            <w:sz w:val="18"/>
            <w:szCs w:val="24"/>
            <w:lang w:eastAsia="es-MX"/>
          </w:rPr>
          <w:t>la Tesorería</w:t>
        </w:r>
      </w:smartTag>
      <w:r w:rsidRPr="000048A9">
        <w:rPr>
          <w:rFonts w:ascii="Arial" w:eastAsia="Times New Roman" w:hAnsi="Arial" w:cs="Arial"/>
          <w:sz w:val="18"/>
          <w:szCs w:val="24"/>
          <w:lang w:eastAsia="es-MX"/>
        </w:rPr>
        <w:t xml:space="preserve"> de </w:t>
      </w:r>
      <w:smartTag w:uri="urn:schemas-microsoft-com:office:smarttags" w:element="PersonName">
        <w:smartTagPr>
          <w:attr w:name="ProductID" w:val="la Federaci￳n"/>
        </w:smartTagPr>
        <w:r w:rsidRPr="000048A9">
          <w:rPr>
            <w:rFonts w:ascii="Arial" w:eastAsia="Times New Roman" w:hAnsi="Arial" w:cs="Arial"/>
            <w:sz w:val="18"/>
            <w:szCs w:val="24"/>
            <w:lang w:eastAsia="es-MX"/>
          </w:rPr>
          <w:t>la Federación</w:t>
        </w:r>
      </w:smartTag>
      <w:r w:rsidRPr="000048A9">
        <w:rPr>
          <w:rFonts w:ascii="Arial" w:eastAsia="Times New Roman" w:hAnsi="Arial" w:cs="Arial"/>
          <w:sz w:val="18"/>
          <w:szCs w:val="24"/>
          <w:lang w:eastAsia="es-MX"/>
        </w:rPr>
        <w:t>, se afecten las participaciones que en ingresos federales reciban dichas Entidades Federativas o sus Municipios.</w:t>
      </w:r>
    </w:p>
    <w:p w:rsidR="000048A9" w:rsidRPr="000048A9" w:rsidRDefault="000048A9" w:rsidP="000048A9">
      <w:pPr>
        <w:spacing w:after="101" w:line="241"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IV. </w:t>
      </w:r>
      <w:r w:rsidRPr="000048A9">
        <w:rPr>
          <w:rFonts w:ascii="Arial" w:eastAsia="Times New Roman" w:hAnsi="Arial" w:cs="Arial"/>
          <w:sz w:val="18"/>
          <w:szCs w:val="24"/>
          <w:lang w:eastAsia="es-MX"/>
        </w:rPr>
        <w:t>En el caso de las administradoras o aseguradoras que hayan suscrito los convenios a los que se refiere el artículo sexto del presente Reglamento, deberán sujetarse a lo establecido en dichos convenios.</w:t>
      </w:r>
    </w:p>
    <w:p w:rsidR="000048A9" w:rsidRPr="000048A9" w:rsidRDefault="000048A9" w:rsidP="000048A9">
      <w:pPr>
        <w:spacing w:after="101" w:line="241"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V. </w:t>
      </w:r>
      <w:r w:rsidRPr="000048A9">
        <w:rPr>
          <w:rFonts w:ascii="Arial" w:eastAsia="Times New Roman" w:hAnsi="Arial" w:cs="Arial"/>
          <w:sz w:val="18"/>
          <w:szCs w:val="24"/>
          <w:lang w:eastAsia="es-MX"/>
        </w:rPr>
        <w:t>En ningún caso se autorizará la condonación de adeudos que deban realizar las dependencias, entidades, incluyendo al propio Instituto, así como el PENSIONISSSTE, las administradoras y las aseguradoras por descuentos por préstamos personales que ordene el Instituto; así como su actualización y recargos.</w:t>
      </w:r>
    </w:p>
    <w:p w:rsidR="000048A9" w:rsidRPr="000048A9" w:rsidRDefault="000048A9" w:rsidP="000048A9">
      <w:pPr>
        <w:spacing w:after="101" w:line="241"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VI. </w:t>
      </w:r>
      <w:r w:rsidRPr="000048A9">
        <w:rPr>
          <w:rFonts w:ascii="Arial" w:eastAsia="Times New Roman" w:hAnsi="Arial" w:cs="Arial"/>
          <w:sz w:val="18"/>
          <w:szCs w:val="24"/>
          <w:lang w:eastAsia="es-MX"/>
        </w:rPr>
        <w:t xml:space="preserve">Los convenios que el Instituto suscriba con las aseguradoras y administradoras deberán incluir la cláusula de casación de intereses, actualizaciones, intereses moratorios y recargos, que les iguale en el tratamiento que </w:t>
      </w:r>
      <w:smartTag w:uri="urn:schemas-microsoft-com:office:smarttags" w:element="PersonName">
        <w:smartTagPr>
          <w:attr w:name="ProductID" w:val="la Ley"/>
        </w:smartTagPr>
        <w:r w:rsidRPr="000048A9">
          <w:rPr>
            <w:rFonts w:ascii="Arial" w:eastAsia="Times New Roman" w:hAnsi="Arial" w:cs="Arial"/>
            <w:sz w:val="18"/>
            <w:szCs w:val="24"/>
            <w:lang w:eastAsia="es-MX"/>
          </w:rPr>
          <w:t>la Ley</w:t>
        </w:r>
      </w:smartTag>
      <w:r w:rsidRPr="000048A9">
        <w:rPr>
          <w:rFonts w:ascii="Arial" w:eastAsia="Times New Roman" w:hAnsi="Arial" w:cs="Arial"/>
          <w:sz w:val="18"/>
          <w:szCs w:val="24"/>
          <w:lang w:eastAsia="es-MX"/>
        </w:rPr>
        <w:t xml:space="preserve"> prevé para las dependencias, entidades y el PENSIONISSSTE en esta materia.</w:t>
      </w:r>
    </w:p>
    <w:p w:rsidR="000048A9" w:rsidRPr="000048A9" w:rsidRDefault="000048A9" w:rsidP="000048A9">
      <w:pPr>
        <w:spacing w:after="101" w:line="241"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40. </w:t>
      </w:r>
      <w:r w:rsidRPr="000048A9">
        <w:rPr>
          <w:rFonts w:ascii="Arial" w:eastAsia="Times New Roman" w:hAnsi="Arial" w:cs="Arial"/>
          <w:sz w:val="18"/>
          <w:szCs w:val="24"/>
          <w:lang w:eastAsia="es-MX"/>
        </w:rPr>
        <w:t>La amortización de los préstamos personales se hará siempre mediante descuentos quincenales, o mensuales en el caso de los pensionados, de conformidad al plazo estipulado en la hoja de liquidación (póliza cheque); en los casos en los que éstos no se efectúen, se estará a lo dispuesto por el artículo 41 de este Reglamento.</w:t>
      </w:r>
    </w:p>
    <w:p w:rsidR="000048A9" w:rsidRPr="000048A9" w:rsidRDefault="000048A9" w:rsidP="000048A9">
      <w:pPr>
        <w:spacing w:after="101" w:line="241"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Derivado de la modificación de la capacidad de endeudamiento del trabajador con el Instituto, a la que se refiere el artículo 164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éste podrá modificar tanto el monto del descuento como el plazo originalmente estipulado al momento del otorgamiento del préstamo, así como celebrar convenios de pago individuales con los acreditados que deseen regularizar su situación crediticia.</w:t>
      </w:r>
    </w:p>
    <w:p w:rsidR="000048A9" w:rsidRPr="000048A9" w:rsidRDefault="000048A9" w:rsidP="000048A9">
      <w:pPr>
        <w:spacing w:after="101" w:line="241"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En el caso de que el trabajador cuente con más de una plaza y aquella a la que se ordene el descuento no tenga la capacidad para amortizar el monto pactado, el Instituto se reserva el derecho de aplicarlo a otra u otras plazas hasta cubrir el importe determinado en las condiciones convenidas.</w:t>
      </w:r>
    </w:p>
    <w:p w:rsidR="000048A9" w:rsidRPr="000048A9" w:rsidRDefault="000048A9" w:rsidP="000048A9">
      <w:pPr>
        <w:spacing w:after="101" w:line="241"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En caso de incumplimiento en el pago durante un lapso mayor de dos meses consecutivos conforme al plazo señalado en la hoja de liquidación, el Instituto dará por vencido anticipadamente el préstamo personal otorgado y procederá a realizar las acciones de cobranza de conformidad con la normatividad establecida.</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41. </w:t>
      </w:r>
      <w:r w:rsidRPr="000048A9">
        <w:rPr>
          <w:rFonts w:ascii="Arial" w:eastAsia="Times New Roman" w:hAnsi="Arial" w:cs="Arial"/>
          <w:sz w:val="18"/>
          <w:szCs w:val="24"/>
          <w:lang w:eastAsia="es-MX"/>
        </w:rPr>
        <w:t xml:space="preserve">Cuando no se hubieren hecho a los trabajadores o pensionados los descuentos originalmente pactados o se haya modificado su capacidad de endeudamiento con el Instituto, éste lo notificará a la dependencia donde labora el trabajador por conducto de </w:t>
      </w:r>
      <w:smartTag w:uri="urn:schemas-microsoft-com:office:smarttags" w:element="PersonName">
        <w:smartTagPr>
          <w:attr w:name="ProductID" w:val="la Delegaci￳n"/>
        </w:smartTagPr>
        <w:r w:rsidRPr="000048A9">
          <w:rPr>
            <w:rFonts w:ascii="Arial" w:eastAsia="Times New Roman" w:hAnsi="Arial" w:cs="Arial"/>
            <w:sz w:val="18"/>
            <w:szCs w:val="24"/>
            <w:lang w:eastAsia="es-MX"/>
          </w:rPr>
          <w:t>la Delegación</w:t>
        </w:r>
      </w:smartTag>
      <w:r w:rsidRPr="000048A9">
        <w:rPr>
          <w:rFonts w:ascii="Arial" w:eastAsia="Times New Roman" w:hAnsi="Arial" w:cs="Arial"/>
          <w:sz w:val="18"/>
          <w:szCs w:val="24"/>
          <w:lang w:eastAsia="es-MX"/>
        </w:rPr>
        <w:t xml:space="preserve"> que corresponda, quien deberá informar al trabajador.</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sz w:val="18"/>
          <w:szCs w:val="24"/>
          <w:lang w:eastAsia="es-MX"/>
        </w:rPr>
        <w:t xml:space="preserve">El trabajador tendrá derecho de audiencia para aclarar, en su caso, su situación crediticia. De no hacerlo y conforme al artículo 164 de </w:t>
      </w:r>
      <w:smartTag w:uri="urn:schemas-microsoft-com:office:smarttags" w:element="PersonName">
        <w:smartTagPr>
          <w:attr w:name="ProductID" w:val="la Ley"/>
        </w:smartTagPr>
        <w:r w:rsidRPr="000048A9">
          <w:rPr>
            <w:rFonts w:ascii="Arial" w:eastAsia="Times New Roman" w:hAnsi="Arial" w:cs="Arial"/>
            <w:sz w:val="18"/>
            <w:szCs w:val="24"/>
            <w:lang w:eastAsia="es-MX"/>
          </w:rPr>
          <w:t>la Ley</w:t>
        </w:r>
      </w:smartTag>
      <w:r w:rsidRPr="000048A9">
        <w:rPr>
          <w:rFonts w:ascii="Arial" w:eastAsia="Times New Roman" w:hAnsi="Arial" w:cs="Arial"/>
          <w:sz w:val="18"/>
          <w:szCs w:val="24"/>
          <w:lang w:eastAsia="es-MX"/>
        </w:rPr>
        <w:t>, el Instituto regularizará el saldo insoluto de los préstamos, ordenando la retención hasta reintegrar la cantidad prestada más los intereses originales y moratorios, de tal manera que la suma de los descuentos por concepto de adeudos a favor del Instituto no exceda de 50 por ciento de las percepciones totales en dinero del trabajador y, en caso necesario, el plazo podrá extenderse hasta la recuperación total del adeudo.</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lastRenderedPageBreak/>
        <w:t xml:space="preserve">ARTICULO 42. </w:t>
      </w:r>
      <w:r w:rsidRPr="000048A9">
        <w:rPr>
          <w:rFonts w:ascii="Arial" w:eastAsia="Times New Roman" w:hAnsi="Arial" w:cs="Arial"/>
          <w:sz w:val="18"/>
          <w:szCs w:val="24"/>
          <w:lang w:eastAsia="es-MX"/>
        </w:rPr>
        <w:t>El Instituto expedirá los instructivos correspondientes, que hará del conocimiento de las dependencias, entidades, al área de pensiones del Instituto, al PENSIONISSSTE, las administradoras y las aseguradoras, para precisar y unificar los procedimientos destinados a la recuperación de los préstamos otorgados a los trabajadores y pensionados, y formulará los reportes de cartera para conciliar las cantidades que las retenedoras deben enterar al Instituto, derivadas de los descuentos efectuados.</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43. </w:t>
      </w:r>
      <w:r w:rsidRPr="000048A9">
        <w:rPr>
          <w:rFonts w:ascii="Arial" w:eastAsia="Times New Roman" w:hAnsi="Arial" w:cs="Arial"/>
          <w:sz w:val="18"/>
          <w:szCs w:val="24"/>
          <w:lang w:eastAsia="es-MX"/>
        </w:rPr>
        <w:t>En caso de que se apliquen descuentos adicionales a los requeridos para la amortización de los préstamos, el Instituto devolverá el monto cobrado en exceso y los intereses correspondientes a la misma tasa de interés a la que se otorgó el préstamo. Para la devolución mencionada, se deberá presentar cualquiera de los comprobantes de pago especificados en el artículo 37 de este Reglamento.</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44. </w:t>
      </w:r>
      <w:r w:rsidRPr="000048A9">
        <w:rPr>
          <w:rFonts w:ascii="Arial" w:eastAsia="Times New Roman" w:hAnsi="Arial" w:cs="Arial"/>
          <w:sz w:val="18"/>
          <w:szCs w:val="24"/>
          <w:lang w:eastAsia="es-MX"/>
        </w:rPr>
        <w:t>Los préstamos personales deberán ser descontados del sueldo básico mensual, pensión o renta vitalicia, según corresponda, hasta su total amortización, dentro de los siguientes plazos:</w:t>
      </w:r>
    </w:p>
    <w:p w:rsidR="000048A9" w:rsidRPr="000048A9" w:rsidRDefault="000048A9" w:rsidP="000048A9">
      <w:pPr>
        <w:spacing w:after="101" w:line="24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 </w:t>
      </w:r>
      <w:r w:rsidRPr="000048A9">
        <w:rPr>
          <w:rFonts w:ascii="Arial" w:eastAsia="Times New Roman" w:hAnsi="Arial" w:cs="Arial"/>
          <w:sz w:val="18"/>
          <w:szCs w:val="18"/>
          <w:lang w:eastAsia="es-MX"/>
        </w:rPr>
        <w:t>Los préstamos personales ordinarios y especiales, hasta en un máximo de 48 quincenas para los trabajadores ó 24 meses para pensionados.</w:t>
      </w:r>
    </w:p>
    <w:p w:rsidR="000048A9" w:rsidRPr="000048A9" w:rsidRDefault="000048A9" w:rsidP="000048A9">
      <w:pPr>
        <w:spacing w:after="101" w:line="24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II. </w:t>
      </w:r>
      <w:r w:rsidRPr="000048A9">
        <w:rPr>
          <w:rFonts w:ascii="Arial" w:eastAsia="Times New Roman" w:hAnsi="Arial" w:cs="Arial"/>
          <w:sz w:val="18"/>
          <w:szCs w:val="18"/>
          <w:lang w:eastAsia="es-MX"/>
        </w:rPr>
        <w:t>Los préstamos personales para adquisición de bienes de uso duradero, hasta en un máximo de 72 quincenas para los trabajadores ó 36 meses para los pensionados.</w:t>
      </w:r>
    </w:p>
    <w:p w:rsidR="000048A9" w:rsidRPr="000048A9" w:rsidRDefault="000048A9" w:rsidP="000048A9">
      <w:pPr>
        <w:spacing w:after="101" w:line="248"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III. </w:t>
      </w:r>
      <w:r w:rsidRPr="000048A9">
        <w:rPr>
          <w:rFonts w:ascii="Arial" w:eastAsia="Times New Roman" w:hAnsi="Arial" w:cs="Arial"/>
          <w:sz w:val="18"/>
          <w:szCs w:val="18"/>
          <w:lang w:eastAsia="es-MX"/>
        </w:rPr>
        <w:t xml:space="preserve">Los préstamos personales extraordinarios para damnificados por desastres naturales, hasta en un máximo de 120 quincenas para los trabajadores ó 60 meses para los pensionados. Lo anterior sin menoscabo de lo que para el efecto acuerde </w:t>
      </w:r>
      <w:smartTag w:uri="urn:schemas-microsoft-com:office:smarttags" w:element="PersonName">
        <w:smartTagPr>
          <w:attr w:name="ProductID" w:val="la Junta Directiva."/>
        </w:smartTagPr>
        <w:r w:rsidRPr="000048A9">
          <w:rPr>
            <w:rFonts w:ascii="Arial" w:eastAsia="Times New Roman" w:hAnsi="Arial" w:cs="Arial"/>
            <w:sz w:val="18"/>
            <w:szCs w:val="18"/>
            <w:lang w:eastAsia="es-MX"/>
          </w:rPr>
          <w:t>la Junta Directiva.</w:t>
        </w:r>
      </w:smartTag>
    </w:p>
    <w:p w:rsidR="000048A9" w:rsidRPr="000048A9" w:rsidRDefault="000048A9" w:rsidP="000048A9">
      <w:pPr>
        <w:spacing w:after="101" w:line="248"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SECCION PRIMERA</w:t>
      </w:r>
    </w:p>
    <w:p w:rsidR="000048A9" w:rsidRPr="000048A9" w:rsidRDefault="000048A9" w:rsidP="000048A9">
      <w:pPr>
        <w:spacing w:after="101" w:line="248" w:lineRule="exact"/>
        <w:jc w:val="center"/>
        <w:rPr>
          <w:rFonts w:ascii="Arial" w:eastAsia="Times New Roman" w:hAnsi="Arial" w:cs="Arial"/>
          <w:sz w:val="18"/>
          <w:szCs w:val="24"/>
          <w:lang w:eastAsia="es-MX"/>
        </w:rPr>
      </w:pPr>
      <w:r w:rsidRPr="000048A9">
        <w:rPr>
          <w:rFonts w:ascii="Arial" w:eastAsia="Times New Roman" w:hAnsi="Arial" w:cs="Arial"/>
          <w:sz w:val="18"/>
          <w:szCs w:val="24"/>
          <w:lang w:eastAsia="es-MX"/>
        </w:rPr>
        <w:t>Gestiones administrativas de cobranza</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45. </w:t>
      </w:r>
      <w:r w:rsidRPr="000048A9">
        <w:rPr>
          <w:rFonts w:ascii="Arial" w:eastAsia="Times New Roman" w:hAnsi="Arial" w:cs="Arial"/>
          <w:sz w:val="18"/>
          <w:szCs w:val="24"/>
          <w:lang w:eastAsia="es-MX"/>
        </w:rPr>
        <w:t>La cobranza administrativa consistirá en aquellas acciones de cobro para la recuperación de los préstamos que tengan un estado irregular, es decir, un atraso mayor a 60 días después del vencimiento.</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46. </w:t>
      </w:r>
      <w:r w:rsidRPr="000048A9">
        <w:rPr>
          <w:rFonts w:ascii="Arial" w:eastAsia="Times New Roman" w:hAnsi="Arial" w:cs="Arial"/>
          <w:sz w:val="18"/>
          <w:szCs w:val="24"/>
          <w:lang w:eastAsia="es-MX"/>
        </w:rPr>
        <w:t>Dichas acciones contemplan la emisión y distribución de citatorios a los acreditados morosos, así como el establecimiento de convenios con nuevas condiciones de pago.</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47. </w:t>
      </w:r>
      <w:r w:rsidRPr="000048A9">
        <w:rPr>
          <w:rFonts w:ascii="Arial" w:eastAsia="Times New Roman" w:hAnsi="Arial" w:cs="Arial"/>
          <w:sz w:val="18"/>
          <w:szCs w:val="24"/>
          <w:lang w:eastAsia="es-MX"/>
        </w:rPr>
        <w:t>Una vez agotada la cobranza administrativa, se deberán iniciar las acciones de cobranza extrajudicial.</w:t>
      </w:r>
    </w:p>
    <w:p w:rsidR="000048A9" w:rsidRPr="000048A9" w:rsidRDefault="000048A9" w:rsidP="000048A9">
      <w:pPr>
        <w:spacing w:after="101" w:line="248"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SECCION SEGUNDA</w:t>
      </w:r>
    </w:p>
    <w:p w:rsidR="000048A9" w:rsidRPr="000048A9" w:rsidRDefault="000048A9" w:rsidP="000048A9">
      <w:pPr>
        <w:spacing w:after="101" w:line="248" w:lineRule="exact"/>
        <w:jc w:val="center"/>
        <w:rPr>
          <w:rFonts w:ascii="Arial" w:eastAsia="Times New Roman" w:hAnsi="Arial" w:cs="Arial"/>
          <w:sz w:val="18"/>
          <w:szCs w:val="24"/>
          <w:lang w:eastAsia="es-MX"/>
        </w:rPr>
      </w:pPr>
      <w:r w:rsidRPr="000048A9">
        <w:rPr>
          <w:rFonts w:ascii="Arial" w:eastAsia="Times New Roman" w:hAnsi="Arial" w:cs="Arial"/>
          <w:sz w:val="18"/>
          <w:szCs w:val="24"/>
          <w:lang w:eastAsia="es-MX"/>
        </w:rPr>
        <w:t xml:space="preserve">De </w:t>
      </w:r>
      <w:smartTag w:uri="urn:schemas-microsoft-com:office:smarttags" w:element="PersonName">
        <w:smartTagPr>
          <w:attr w:name="ProductID" w:val="la Cobranza Extrajudicial"/>
        </w:smartTagPr>
        <w:r w:rsidRPr="000048A9">
          <w:rPr>
            <w:rFonts w:ascii="Arial" w:eastAsia="Times New Roman" w:hAnsi="Arial" w:cs="Arial"/>
            <w:sz w:val="18"/>
            <w:szCs w:val="24"/>
            <w:lang w:eastAsia="es-MX"/>
          </w:rPr>
          <w:t>la Cobranza Extrajudicial</w:t>
        </w:r>
      </w:smartTag>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48. </w:t>
      </w:r>
      <w:r w:rsidRPr="000048A9">
        <w:rPr>
          <w:rFonts w:ascii="Arial" w:eastAsia="Times New Roman" w:hAnsi="Arial" w:cs="Arial"/>
          <w:sz w:val="18"/>
          <w:szCs w:val="24"/>
          <w:lang w:eastAsia="es-MX"/>
        </w:rPr>
        <w:t>El Instituto podrá, directamente o por medio de terceros, efectuar la cobranza extrajudicial del Fondo de Préstamos Personales mediante mecanismos tales como el factoraje financiero o despachos jurídicos, sin perjuicio de lo que se establece en el artículo 165 de la propia Ley.</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sz w:val="18"/>
          <w:szCs w:val="24"/>
          <w:lang w:eastAsia="es-MX"/>
        </w:rPr>
        <w:t>De persistir el adeudo y una</w:t>
      </w:r>
      <w:r w:rsidRPr="000048A9">
        <w:rPr>
          <w:rFonts w:ascii="Arial" w:eastAsia="Times New Roman" w:hAnsi="Arial" w:cs="Arial"/>
          <w:b/>
          <w:sz w:val="18"/>
          <w:szCs w:val="24"/>
          <w:lang w:eastAsia="es-MX"/>
        </w:rPr>
        <w:t xml:space="preserve"> </w:t>
      </w:r>
      <w:r w:rsidRPr="000048A9">
        <w:rPr>
          <w:rFonts w:ascii="Arial" w:eastAsia="Times New Roman" w:hAnsi="Arial" w:cs="Arial"/>
          <w:sz w:val="18"/>
          <w:szCs w:val="24"/>
          <w:lang w:eastAsia="es-MX"/>
        </w:rPr>
        <w:t xml:space="preserve">vez agotada la cobranza extrajudicial, se deberán iniciar las acciones relativas a la cancelación de los préstamos personales por incobrabilidad o prescripción, con cargo a </w:t>
      </w:r>
      <w:smartTag w:uri="urn:schemas-microsoft-com:office:smarttags" w:element="PersonName">
        <w:smartTagPr>
          <w:attr w:name="ProductID" w:val="la Reserva"/>
        </w:smartTagPr>
        <w:r w:rsidRPr="000048A9">
          <w:rPr>
            <w:rFonts w:ascii="Arial" w:eastAsia="Times New Roman" w:hAnsi="Arial" w:cs="Arial"/>
            <w:sz w:val="18"/>
            <w:szCs w:val="24"/>
            <w:lang w:eastAsia="es-MX"/>
          </w:rPr>
          <w:t>la Reserva</w:t>
        </w:r>
      </w:smartTag>
      <w:r w:rsidRPr="000048A9">
        <w:rPr>
          <w:rFonts w:ascii="Arial" w:eastAsia="Times New Roman" w:hAnsi="Arial" w:cs="Arial"/>
          <w:sz w:val="18"/>
          <w:szCs w:val="24"/>
          <w:lang w:eastAsia="es-MX"/>
        </w:rPr>
        <w:t xml:space="preserve"> de Garantía, de acuerdo a las “Normas y Bases para </w:t>
      </w:r>
      <w:smartTag w:uri="urn:schemas-microsoft-com:office:smarttags" w:element="PersonName">
        <w:smartTagPr>
          <w:attr w:name="ProductID" w:val="F2008\MAY\08䯘ᔾŔЈ㳄ヸ睸!㰔ヸ买ミ゘ࡦ炘ࡹ縷˃ŜЈࡑ렘࢝"/>
        </w:smartTagPr>
        <w:r w:rsidRPr="000048A9">
          <w:rPr>
            <w:rFonts w:ascii="Arial" w:eastAsia="Times New Roman" w:hAnsi="Arial" w:cs="Arial"/>
            <w:sz w:val="18"/>
            <w:szCs w:val="24"/>
            <w:lang w:eastAsia="es-MX"/>
          </w:rPr>
          <w:t>la Cancelación</w:t>
        </w:r>
      </w:smartTag>
      <w:r w:rsidRPr="000048A9">
        <w:rPr>
          <w:rFonts w:ascii="Arial" w:eastAsia="Times New Roman" w:hAnsi="Arial" w:cs="Arial"/>
          <w:sz w:val="18"/>
          <w:szCs w:val="24"/>
          <w:lang w:eastAsia="es-MX"/>
        </w:rPr>
        <w:t xml:space="preserve"> de Adeudos Incobrables”.</w:t>
      </w:r>
    </w:p>
    <w:p w:rsidR="000048A9" w:rsidRPr="000048A9" w:rsidRDefault="000048A9" w:rsidP="000048A9">
      <w:pPr>
        <w:spacing w:after="101" w:line="248" w:lineRule="exact"/>
        <w:ind w:firstLine="288"/>
        <w:jc w:val="both"/>
        <w:rPr>
          <w:rFonts w:ascii="Arial" w:eastAsia="Times New Roman" w:hAnsi="Arial" w:cs="Arial"/>
          <w:sz w:val="18"/>
          <w:szCs w:val="24"/>
          <w:lang w:eastAsia="es-MX"/>
        </w:rPr>
      </w:pPr>
      <w:r w:rsidRPr="000048A9">
        <w:rPr>
          <w:rFonts w:ascii="Arial" w:eastAsia="Times New Roman" w:hAnsi="Arial" w:cs="Arial"/>
          <w:sz w:val="18"/>
          <w:szCs w:val="24"/>
          <w:lang w:eastAsia="es-MX"/>
        </w:rPr>
        <w:t xml:space="preserve">En caso de que el trabajador reingrese al régimen de la presente Ley, el Instituto ordenará el descuento del adeudo actualizado para resarcir a </w:t>
      </w:r>
      <w:smartTag w:uri="urn:schemas-microsoft-com:office:smarttags" w:element="PersonName">
        <w:smartTagPr>
          <w:attr w:name="ProductID" w:val="la Reserva"/>
        </w:smartTagPr>
        <w:r w:rsidRPr="000048A9">
          <w:rPr>
            <w:rFonts w:ascii="Arial" w:eastAsia="Times New Roman" w:hAnsi="Arial" w:cs="Arial"/>
            <w:sz w:val="18"/>
            <w:szCs w:val="24"/>
            <w:lang w:eastAsia="es-MX"/>
          </w:rPr>
          <w:t>la Reserva</w:t>
        </w:r>
      </w:smartTag>
      <w:r w:rsidRPr="000048A9">
        <w:rPr>
          <w:rFonts w:ascii="Arial" w:eastAsia="Times New Roman" w:hAnsi="Arial" w:cs="Arial"/>
          <w:sz w:val="18"/>
          <w:szCs w:val="24"/>
          <w:lang w:eastAsia="es-MX"/>
        </w:rPr>
        <w:t xml:space="preserve"> de Garantía.</w:t>
      </w:r>
    </w:p>
    <w:p w:rsidR="000048A9" w:rsidRPr="000048A9" w:rsidRDefault="000048A9" w:rsidP="000048A9">
      <w:pPr>
        <w:spacing w:after="101" w:line="244"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CAPITULO CUARTO</w:t>
      </w:r>
    </w:p>
    <w:p w:rsidR="000048A9" w:rsidRPr="000048A9" w:rsidRDefault="000048A9" w:rsidP="000048A9">
      <w:pPr>
        <w:spacing w:after="101" w:line="244" w:lineRule="exac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 xml:space="preserve">De </w:t>
      </w:r>
      <w:smartTag w:uri="urn:schemas-microsoft-com:office:smarttags" w:element="PersonName">
        <w:smartTagPr>
          <w:attr w:name="ProductID" w:val="la Reserva"/>
        </w:smartTagPr>
        <w:r w:rsidRPr="000048A9">
          <w:rPr>
            <w:rFonts w:ascii="Arial" w:eastAsia="Times New Roman" w:hAnsi="Arial" w:cs="Arial"/>
            <w:b/>
            <w:sz w:val="18"/>
            <w:szCs w:val="24"/>
            <w:lang w:eastAsia="es-MX"/>
          </w:rPr>
          <w:t>la Reserva</w:t>
        </w:r>
      </w:smartTag>
      <w:r w:rsidRPr="000048A9">
        <w:rPr>
          <w:rFonts w:ascii="Arial" w:eastAsia="Times New Roman" w:hAnsi="Arial" w:cs="Arial"/>
          <w:b/>
          <w:sz w:val="18"/>
          <w:szCs w:val="24"/>
          <w:lang w:eastAsia="es-MX"/>
        </w:rPr>
        <w:t xml:space="preserve"> de Garantía</w:t>
      </w:r>
    </w:p>
    <w:p w:rsidR="000048A9" w:rsidRPr="000048A9" w:rsidRDefault="000048A9" w:rsidP="000048A9">
      <w:pPr>
        <w:spacing w:after="101" w:line="244"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49. </w:t>
      </w:r>
      <w:smartTag w:uri="urn:schemas-microsoft-com:office:smarttags" w:element="PersonName">
        <w:smartTagPr>
          <w:attr w:name="ProductID" w:val="la Reserva"/>
        </w:smartTagPr>
        <w:r w:rsidRPr="000048A9">
          <w:rPr>
            <w:rFonts w:ascii="Arial" w:eastAsia="Times New Roman" w:hAnsi="Arial" w:cs="Arial"/>
            <w:sz w:val="18"/>
            <w:szCs w:val="24"/>
            <w:lang w:eastAsia="es-MX"/>
          </w:rPr>
          <w:t>La Reserva</w:t>
        </w:r>
      </w:smartTag>
      <w:r w:rsidRPr="000048A9">
        <w:rPr>
          <w:rFonts w:ascii="Arial" w:eastAsia="Times New Roman" w:hAnsi="Arial" w:cs="Arial"/>
          <w:sz w:val="18"/>
          <w:szCs w:val="24"/>
          <w:lang w:eastAsia="es-MX"/>
        </w:rPr>
        <w:t xml:space="preserve"> de Garantía que establece </w:t>
      </w:r>
      <w:smartTag w:uri="urn:schemas-microsoft-com:office:smarttags" w:element="PersonName">
        <w:smartTagPr>
          <w:attr w:name="ProductID" w:val="la Ley"/>
        </w:smartTagPr>
        <w:r w:rsidRPr="000048A9">
          <w:rPr>
            <w:rFonts w:ascii="Arial" w:eastAsia="Times New Roman" w:hAnsi="Arial" w:cs="Arial"/>
            <w:sz w:val="18"/>
            <w:szCs w:val="24"/>
            <w:lang w:eastAsia="es-MX"/>
          </w:rPr>
          <w:t>la Ley</w:t>
        </w:r>
      </w:smartTag>
      <w:r w:rsidRPr="000048A9">
        <w:rPr>
          <w:rFonts w:ascii="Arial" w:eastAsia="Times New Roman" w:hAnsi="Arial" w:cs="Arial"/>
          <w:sz w:val="18"/>
          <w:szCs w:val="24"/>
          <w:lang w:eastAsia="es-MX"/>
        </w:rPr>
        <w:t xml:space="preserve"> tiene por objeto cubrir el monto insoluto de los préstamos personales cuando los acreditados fallezcan o bien, por una sola vez, cuando sufran una invalidez o incapacidad total permanente o por cualquiera de las causas que determinen la incobrabilidad, en los términos y condiciones que este Reglamento señala.</w:t>
      </w:r>
    </w:p>
    <w:p w:rsidR="000048A9" w:rsidRPr="000048A9" w:rsidRDefault="000048A9" w:rsidP="000048A9">
      <w:pPr>
        <w:spacing w:after="101" w:line="244"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Todos los trabajadores y pensionados que hayan obtenido u obtengan préstamos personales del Instituto, quedan protegidos por esta Reserva de Garantía.</w:t>
      </w:r>
    </w:p>
    <w:p w:rsidR="000048A9" w:rsidRPr="000048A9" w:rsidRDefault="000048A9" w:rsidP="000048A9">
      <w:pPr>
        <w:spacing w:after="101" w:line="244"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50. </w:t>
      </w:r>
      <w:smartTag w:uri="urn:schemas-microsoft-com:office:smarttags" w:element="PersonName">
        <w:smartTagPr>
          <w:attr w:name="ProductID" w:val="la Reserva"/>
        </w:smartTagPr>
        <w:r w:rsidRPr="000048A9">
          <w:rPr>
            <w:rFonts w:ascii="Arial" w:eastAsia="Times New Roman" w:hAnsi="Arial" w:cs="Arial"/>
            <w:sz w:val="18"/>
            <w:szCs w:val="24"/>
            <w:lang w:eastAsia="es-MX"/>
          </w:rPr>
          <w:t>La Reserva</w:t>
        </w:r>
      </w:smartTag>
      <w:r w:rsidRPr="000048A9">
        <w:rPr>
          <w:rFonts w:ascii="Arial" w:eastAsia="Times New Roman" w:hAnsi="Arial" w:cs="Arial"/>
          <w:sz w:val="18"/>
          <w:szCs w:val="24"/>
          <w:lang w:eastAsia="es-MX"/>
        </w:rPr>
        <w:t xml:space="preserve"> de Garantía de los préstamos personales estará constituida por la prima que los trabajadores y pensionados, cubran al momento de disfrutar un préstamo.</w:t>
      </w:r>
    </w:p>
    <w:p w:rsidR="000048A9" w:rsidRPr="000048A9" w:rsidRDefault="000048A9" w:rsidP="000048A9">
      <w:pPr>
        <w:spacing w:after="101" w:line="244"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El monto de la prima será del 1.0% sobre el importe bruto del préstamo que se otorgue.</w:t>
      </w:r>
    </w:p>
    <w:p w:rsidR="000048A9" w:rsidRPr="000048A9" w:rsidRDefault="000048A9" w:rsidP="000048A9">
      <w:pPr>
        <w:spacing w:after="101" w:line="244"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lastRenderedPageBreak/>
        <w:t xml:space="preserve">ARTICULO 51. </w:t>
      </w:r>
      <w:r w:rsidRPr="000048A9">
        <w:rPr>
          <w:rFonts w:ascii="Arial" w:eastAsia="Times New Roman" w:hAnsi="Arial" w:cs="Arial"/>
          <w:sz w:val="18"/>
          <w:szCs w:val="24"/>
          <w:lang w:eastAsia="es-MX"/>
        </w:rPr>
        <w:t xml:space="preserve">El saldo insoluto vencido o por vencer de los préstamos personales otorgados a los trabajadores o pensionados que fallezcan o a los trabajadores que se les dictamine invalidez, o bien una incapacidad total permanente, se saldarán con cargo a </w:t>
      </w:r>
      <w:smartTag w:uri="urn:schemas-microsoft-com:office:smarttags" w:element="PersonName">
        <w:smartTagPr>
          <w:attr w:name="ProductID" w:val="la Reserva"/>
        </w:smartTagPr>
        <w:r w:rsidRPr="000048A9">
          <w:rPr>
            <w:rFonts w:ascii="Arial" w:eastAsia="Times New Roman" w:hAnsi="Arial" w:cs="Arial"/>
            <w:sz w:val="18"/>
            <w:szCs w:val="24"/>
            <w:lang w:eastAsia="es-MX"/>
          </w:rPr>
          <w:t>la Reserva</w:t>
        </w:r>
      </w:smartTag>
      <w:r w:rsidRPr="000048A9">
        <w:rPr>
          <w:rFonts w:ascii="Arial" w:eastAsia="Times New Roman" w:hAnsi="Arial" w:cs="Arial"/>
          <w:sz w:val="18"/>
          <w:szCs w:val="24"/>
          <w:lang w:eastAsia="es-MX"/>
        </w:rPr>
        <w:t xml:space="preserve"> de Garantía, </w:t>
      </w:r>
      <w:proofErr w:type="spellStart"/>
      <w:r w:rsidRPr="000048A9">
        <w:rPr>
          <w:rFonts w:ascii="Arial" w:eastAsia="Times New Roman" w:hAnsi="Arial" w:cs="Arial"/>
          <w:sz w:val="18"/>
          <w:szCs w:val="24"/>
          <w:lang w:eastAsia="es-MX"/>
        </w:rPr>
        <w:t>aún</w:t>
      </w:r>
      <w:proofErr w:type="spellEnd"/>
      <w:r w:rsidRPr="000048A9">
        <w:rPr>
          <w:rFonts w:ascii="Arial" w:eastAsia="Times New Roman" w:hAnsi="Arial" w:cs="Arial"/>
          <w:sz w:val="18"/>
          <w:szCs w:val="24"/>
          <w:lang w:eastAsia="es-MX"/>
        </w:rPr>
        <w:t xml:space="preserve"> cuando no se encuentren al corriente en el pago de sus préstamos personales, siempre y cuando estos hubieren sido otorgados antes de sufrir el evento.</w:t>
      </w:r>
    </w:p>
    <w:p w:rsidR="000048A9" w:rsidRPr="000048A9" w:rsidRDefault="000048A9" w:rsidP="000048A9">
      <w:pPr>
        <w:spacing w:after="101" w:line="244"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El Instituto cancelará el saldo insoluto de los préstamos personales en la quincena inmediata posterior a la que el trabajador o pensionado sufra el evento, </w:t>
      </w:r>
      <w:proofErr w:type="spellStart"/>
      <w:r w:rsidRPr="000048A9">
        <w:rPr>
          <w:rFonts w:ascii="Arial" w:eastAsia="Times New Roman" w:hAnsi="Arial" w:cs="Arial"/>
          <w:sz w:val="18"/>
          <w:szCs w:val="18"/>
          <w:lang w:eastAsia="es-MX"/>
        </w:rPr>
        <w:t>aún</w:t>
      </w:r>
      <w:proofErr w:type="spellEnd"/>
      <w:r w:rsidRPr="000048A9">
        <w:rPr>
          <w:rFonts w:ascii="Arial" w:eastAsia="Times New Roman" w:hAnsi="Arial" w:cs="Arial"/>
          <w:sz w:val="18"/>
          <w:szCs w:val="18"/>
          <w:lang w:eastAsia="es-MX"/>
        </w:rPr>
        <w:t xml:space="preserve"> cuando la solicitud respectiva se presente con posterioridad.</w:t>
      </w:r>
    </w:p>
    <w:p w:rsidR="000048A9" w:rsidRPr="000048A9" w:rsidRDefault="000048A9" w:rsidP="000048A9">
      <w:pPr>
        <w:spacing w:after="101" w:line="244"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52. </w:t>
      </w:r>
      <w:r w:rsidRPr="000048A9">
        <w:rPr>
          <w:rFonts w:ascii="Arial" w:eastAsia="Times New Roman" w:hAnsi="Arial" w:cs="Arial"/>
          <w:sz w:val="18"/>
          <w:szCs w:val="24"/>
          <w:lang w:eastAsia="es-MX"/>
        </w:rPr>
        <w:t>Las áreas de Afiliación y Vigencia y Pensiones del Instituto, PENSIONISSSTE, la administradora o aseguradora correspondiente, deben notificar a las áreas de recuperación de crédito el fallecimiento del trabajador o pensionado en un plazo no mayor a 30 días posterior a su conocimiento.</w:t>
      </w:r>
    </w:p>
    <w:p w:rsidR="000048A9" w:rsidRPr="000048A9" w:rsidRDefault="000048A9" w:rsidP="000048A9">
      <w:pPr>
        <w:spacing w:after="101" w:line="244"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El fallecimiento del acreditado se comprobará mediante la copia certificada del acta de defunción, y la invalidez o incapacidad total permanente con el dictamen que expida el área correspondiente del Instituto.</w:t>
      </w:r>
    </w:p>
    <w:p w:rsidR="000048A9" w:rsidRPr="000048A9" w:rsidRDefault="000048A9" w:rsidP="000048A9">
      <w:pPr>
        <w:spacing w:after="101" w:line="244"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53. </w:t>
      </w:r>
      <w:r w:rsidRPr="000048A9">
        <w:rPr>
          <w:rFonts w:ascii="Arial" w:eastAsia="Times New Roman" w:hAnsi="Arial" w:cs="Arial"/>
          <w:sz w:val="18"/>
          <w:szCs w:val="24"/>
          <w:lang w:eastAsia="es-MX"/>
        </w:rPr>
        <w:t>Los acreditados o sus familiares derechohabientes no adquieren derecho alguno, individual o colectivo, sobre las primas de garantía retenidas al momento del otorgamiento. En consecuencia, en ningún caso ni bajo circunstancia alguna, procederá la devolución de dichas primas.</w:t>
      </w:r>
    </w:p>
    <w:p w:rsidR="000048A9" w:rsidRPr="000048A9" w:rsidRDefault="000048A9" w:rsidP="000048A9">
      <w:pPr>
        <w:spacing w:after="101" w:line="244"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54. </w:t>
      </w:r>
      <w:r w:rsidRPr="000048A9">
        <w:rPr>
          <w:rFonts w:ascii="Arial" w:eastAsia="Times New Roman" w:hAnsi="Arial" w:cs="Arial"/>
          <w:sz w:val="18"/>
          <w:szCs w:val="24"/>
          <w:lang w:eastAsia="es-MX"/>
        </w:rPr>
        <w:t xml:space="preserve">Durante la primera sesión ordinaria de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deberá presentarse un informe sobre las cancelaciones con cargo a </w:t>
      </w:r>
      <w:smartTag w:uri="urn:schemas-microsoft-com:office:smarttags" w:element="PersonName">
        <w:smartTagPr>
          <w:attr w:name="ProductID" w:val="la Reserva"/>
        </w:smartTagPr>
        <w:r w:rsidRPr="000048A9">
          <w:rPr>
            <w:rFonts w:ascii="Arial" w:eastAsia="Times New Roman" w:hAnsi="Arial" w:cs="Arial"/>
            <w:sz w:val="18"/>
            <w:szCs w:val="24"/>
            <w:lang w:eastAsia="es-MX"/>
          </w:rPr>
          <w:t>la Reserva</w:t>
        </w:r>
      </w:smartTag>
      <w:r w:rsidRPr="000048A9">
        <w:rPr>
          <w:rFonts w:ascii="Arial" w:eastAsia="Times New Roman" w:hAnsi="Arial" w:cs="Arial"/>
          <w:sz w:val="18"/>
          <w:szCs w:val="24"/>
          <w:lang w:eastAsia="es-MX"/>
        </w:rPr>
        <w:t xml:space="preserve"> de Garantía efectuadas en el año inmediato anterior, a través del área competente del Instituto.</w:t>
      </w:r>
    </w:p>
    <w:p w:rsidR="000048A9" w:rsidRPr="000048A9" w:rsidRDefault="000048A9" w:rsidP="000048A9">
      <w:pPr>
        <w:spacing w:after="101" w:line="244"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55. </w:t>
      </w:r>
      <w:r w:rsidRPr="000048A9">
        <w:rPr>
          <w:rFonts w:ascii="Arial" w:eastAsia="Times New Roman" w:hAnsi="Arial" w:cs="Arial"/>
          <w:sz w:val="18"/>
          <w:szCs w:val="24"/>
          <w:lang w:eastAsia="es-MX"/>
        </w:rPr>
        <w:t>Cuando un trabajador tenga un saldo insoluto por concepto de préstamo personal y solicite licencia sin goce de sueldo, renuncie, o sea separado de la entidad o dependencia, deberá cubrir en un plazo no mayor de noventa días, el monto total de su adeudo.</w:t>
      </w:r>
    </w:p>
    <w:p w:rsidR="000048A9" w:rsidRPr="000048A9" w:rsidRDefault="000048A9" w:rsidP="000048A9">
      <w:pPr>
        <w:spacing w:after="101" w:line="244"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De persistir algún adeudo, el Instituto realizará las gestiones administrativas y legales conducentes para recuperarlo. Transcurrido un año desde la separación del acreditado y habiéndose agotado las gestiones administrativas y extrajudiciales de cobranza, el adeudo del capital e intereses correspondientes se cancelarán con cargo a </w:t>
      </w:r>
      <w:smartTag w:uri="urn:schemas-microsoft-com:office:smarttags" w:element="PersonName">
        <w:smartTagPr>
          <w:attr w:name="ProductID" w:val="la Reserva"/>
        </w:smartTagPr>
        <w:r w:rsidRPr="000048A9">
          <w:rPr>
            <w:rFonts w:ascii="Arial" w:eastAsia="Times New Roman" w:hAnsi="Arial" w:cs="Arial"/>
            <w:sz w:val="18"/>
            <w:szCs w:val="18"/>
            <w:lang w:eastAsia="es-MX"/>
          </w:rPr>
          <w:t>la Reserva</w:t>
        </w:r>
      </w:smartTag>
      <w:r w:rsidRPr="000048A9">
        <w:rPr>
          <w:rFonts w:ascii="Arial" w:eastAsia="Times New Roman" w:hAnsi="Arial" w:cs="Arial"/>
          <w:sz w:val="18"/>
          <w:szCs w:val="18"/>
          <w:lang w:eastAsia="es-MX"/>
        </w:rPr>
        <w:t xml:space="preserve"> de Garantía.</w:t>
      </w:r>
    </w:p>
    <w:p w:rsidR="000048A9" w:rsidRPr="000048A9" w:rsidRDefault="000048A9" w:rsidP="000048A9">
      <w:pPr>
        <w:spacing w:after="101" w:line="244"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En caso de que el trabajador reingrese al régimen de la presente Ley, el Instituto le notificará su adeudo por conducto de </w:t>
      </w:r>
      <w:smartTag w:uri="urn:schemas-microsoft-com:office:smarttags" w:element="PersonName">
        <w:smartTagPr>
          <w:attr w:name="ProductID" w:val="la Delegaci￳n"/>
        </w:smartTagPr>
        <w:r w:rsidRPr="000048A9">
          <w:rPr>
            <w:rFonts w:ascii="Arial" w:eastAsia="Times New Roman" w:hAnsi="Arial" w:cs="Arial"/>
            <w:sz w:val="18"/>
            <w:szCs w:val="18"/>
            <w:lang w:eastAsia="es-MX"/>
          </w:rPr>
          <w:t>la Delegación</w:t>
        </w:r>
      </w:smartTag>
      <w:r w:rsidRPr="000048A9">
        <w:rPr>
          <w:rFonts w:ascii="Arial" w:eastAsia="Times New Roman" w:hAnsi="Arial" w:cs="Arial"/>
          <w:sz w:val="18"/>
          <w:szCs w:val="18"/>
          <w:lang w:eastAsia="es-MX"/>
        </w:rPr>
        <w:t xml:space="preserve"> del Instituto que corresponda. El trabajador tendrá derecho de audiencia para aclarar, en su caso, su situación crediticia dentro de los quince días siguientes a la recepción de la notificación. Una vez transcurrido este plazo, y no habiéndose aclarado el adeudo, el Instituto ordenará el descuento del mismo actualizado para resarcir a </w:t>
      </w:r>
      <w:smartTag w:uri="urn:schemas-microsoft-com:office:smarttags" w:element="PersonName">
        <w:smartTagPr>
          <w:attr w:name="ProductID" w:val="la Reserva"/>
        </w:smartTagPr>
        <w:r w:rsidRPr="000048A9">
          <w:rPr>
            <w:rFonts w:ascii="Arial" w:eastAsia="Times New Roman" w:hAnsi="Arial" w:cs="Arial"/>
            <w:sz w:val="18"/>
            <w:szCs w:val="18"/>
            <w:lang w:eastAsia="es-MX"/>
          </w:rPr>
          <w:t>la Reserva</w:t>
        </w:r>
      </w:smartTag>
      <w:r w:rsidRPr="000048A9">
        <w:rPr>
          <w:rFonts w:ascii="Arial" w:eastAsia="Times New Roman" w:hAnsi="Arial" w:cs="Arial"/>
          <w:sz w:val="18"/>
          <w:szCs w:val="18"/>
          <w:lang w:eastAsia="es-MX"/>
        </w:rPr>
        <w:t xml:space="preserve"> de Garantía.</w:t>
      </w:r>
    </w:p>
    <w:p w:rsidR="000048A9" w:rsidRPr="000048A9" w:rsidRDefault="000048A9" w:rsidP="000048A9">
      <w:pPr>
        <w:spacing w:after="101" w:line="244"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56. </w:t>
      </w:r>
      <w:r w:rsidRPr="000048A9">
        <w:rPr>
          <w:rFonts w:ascii="Arial" w:eastAsia="Times New Roman" w:hAnsi="Arial" w:cs="Arial"/>
          <w:sz w:val="18"/>
          <w:szCs w:val="24"/>
          <w:lang w:eastAsia="es-MX"/>
        </w:rPr>
        <w:t xml:space="preserve">Se constituirán las reservas necesarias señaladas en el artículo 234 de </w:t>
      </w:r>
      <w:smartTag w:uri="urn:schemas-microsoft-com:office:smarttags" w:element="PersonName">
        <w:smartTagPr>
          <w:attr w:name="ProductID" w:val="la Ley"/>
        </w:smartTagPr>
        <w:r w:rsidRPr="000048A9">
          <w:rPr>
            <w:rFonts w:ascii="Arial" w:eastAsia="Times New Roman" w:hAnsi="Arial" w:cs="Arial"/>
            <w:sz w:val="18"/>
            <w:szCs w:val="24"/>
            <w:lang w:eastAsia="es-MX"/>
          </w:rPr>
          <w:t>la Ley</w:t>
        </w:r>
      </w:smartTag>
      <w:r w:rsidRPr="000048A9">
        <w:rPr>
          <w:rFonts w:ascii="Arial" w:eastAsia="Times New Roman" w:hAnsi="Arial" w:cs="Arial"/>
          <w:sz w:val="18"/>
          <w:szCs w:val="24"/>
          <w:lang w:eastAsia="es-MX"/>
        </w:rPr>
        <w:t xml:space="preserve"> conforme a las precisiones de operación necesarias enmarcadas en las bases y lineamientos que para ello dicten </w:t>
      </w:r>
      <w:smartTag w:uri="urn:schemas-microsoft-com:office:smarttags" w:element="PersonName">
        <w:smartTagPr>
          <w:attr w:name="ProductID" w:val="la Secretar￭a"/>
        </w:smartTagPr>
        <w:r w:rsidRPr="000048A9">
          <w:rPr>
            <w:rFonts w:ascii="Arial" w:eastAsia="Times New Roman" w:hAnsi="Arial" w:cs="Arial"/>
            <w:sz w:val="18"/>
            <w:szCs w:val="24"/>
            <w:lang w:eastAsia="es-MX"/>
          </w:rPr>
          <w:t>la Secretaría</w:t>
        </w:r>
      </w:smartTag>
      <w:r w:rsidRPr="000048A9">
        <w:rPr>
          <w:rFonts w:ascii="Arial" w:eastAsia="Times New Roman" w:hAnsi="Arial" w:cs="Arial"/>
          <w:sz w:val="18"/>
          <w:szCs w:val="24"/>
          <w:lang w:eastAsia="es-MX"/>
        </w:rPr>
        <w:t xml:space="preserve"> de Hacienda y Crédito Público, </w:t>
      </w:r>
      <w:smartTag w:uri="urn:schemas-microsoft-com:office:smarttags" w:element="PersonName">
        <w:smartTagPr>
          <w:attr w:name="ProductID" w:val="la Comisi￳n Nacional"/>
        </w:smartTagPr>
        <w:r w:rsidRPr="000048A9">
          <w:rPr>
            <w:rFonts w:ascii="Arial" w:eastAsia="Times New Roman" w:hAnsi="Arial" w:cs="Arial"/>
            <w:sz w:val="18"/>
            <w:szCs w:val="24"/>
            <w:lang w:eastAsia="es-MX"/>
          </w:rPr>
          <w:t>la Comisión Nacional</w:t>
        </w:r>
      </w:smartTag>
      <w:r w:rsidRPr="000048A9">
        <w:rPr>
          <w:rFonts w:ascii="Arial" w:eastAsia="Times New Roman" w:hAnsi="Arial" w:cs="Arial"/>
          <w:sz w:val="18"/>
          <w:szCs w:val="24"/>
          <w:lang w:eastAsia="es-MX"/>
        </w:rPr>
        <w:t xml:space="preserve"> Bancaria y de Valores y otras autoridades que por sus características deban participar en dicho proceso, lo anterior en coordinación con </w:t>
      </w:r>
      <w:smartTag w:uri="urn:schemas-microsoft-com:office:smarttags" w:element="PersonName">
        <w:smartTagPr>
          <w:attr w:name="ProductID" w:val="la Subdirecci￳n General"/>
        </w:smartTagPr>
        <w:r w:rsidRPr="000048A9">
          <w:rPr>
            <w:rFonts w:ascii="Arial" w:eastAsia="Times New Roman" w:hAnsi="Arial" w:cs="Arial"/>
            <w:sz w:val="18"/>
            <w:szCs w:val="24"/>
            <w:lang w:eastAsia="es-MX"/>
          </w:rPr>
          <w:t>la Subdirección General</w:t>
        </w:r>
      </w:smartTag>
      <w:r w:rsidRPr="000048A9">
        <w:rPr>
          <w:rFonts w:ascii="Arial" w:eastAsia="Times New Roman" w:hAnsi="Arial" w:cs="Arial"/>
          <w:sz w:val="18"/>
          <w:szCs w:val="24"/>
          <w:lang w:eastAsia="es-MX"/>
        </w:rPr>
        <w:t xml:space="preserve"> de Finanzas.</w:t>
      </w:r>
    </w:p>
    <w:p w:rsidR="000048A9" w:rsidRPr="000048A9" w:rsidRDefault="000048A9" w:rsidP="000048A9">
      <w:pPr>
        <w:spacing w:after="101" w:line="244" w:lineRule="exact"/>
        <w:ind w:firstLine="288"/>
        <w:jc w:val="both"/>
        <w:rPr>
          <w:rFonts w:ascii="Arial" w:eastAsia="Times New Roman" w:hAnsi="Arial" w:cs="Arial"/>
          <w:sz w:val="18"/>
          <w:szCs w:val="24"/>
          <w:lang w:eastAsia="es-MX"/>
        </w:rPr>
      </w:pPr>
      <w:r w:rsidRPr="000048A9">
        <w:rPr>
          <w:rFonts w:ascii="Arial" w:eastAsia="Times New Roman" w:hAnsi="Arial" w:cs="Arial"/>
          <w:sz w:val="18"/>
          <w:szCs w:val="24"/>
          <w:lang w:eastAsia="es-MX"/>
        </w:rPr>
        <w:t xml:space="preserve">Una vez establecidos dichos mecanismos, se presentarán a la aprobación de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p>
    <w:p w:rsidR="000048A9" w:rsidRPr="000048A9" w:rsidRDefault="000048A9" w:rsidP="000048A9">
      <w:pPr>
        <w:spacing w:after="101" w:line="224" w:lineRule="atLeas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SECCION PRIMERA</w:t>
      </w:r>
    </w:p>
    <w:p w:rsidR="000048A9" w:rsidRPr="000048A9" w:rsidRDefault="000048A9" w:rsidP="000048A9">
      <w:pPr>
        <w:spacing w:after="101" w:line="224" w:lineRule="atLeast"/>
        <w:jc w:val="center"/>
        <w:rPr>
          <w:rFonts w:ascii="Arial" w:eastAsia="Times New Roman" w:hAnsi="Arial" w:cs="Arial"/>
          <w:sz w:val="18"/>
          <w:szCs w:val="24"/>
          <w:lang w:eastAsia="es-MX"/>
        </w:rPr>
      </w:pPr>
      <w:r w:rsidRPr="000048A9">
        <w:rPr>
          <w:rFonts w:ascii="Arial" w:eastAsia="Times New Roman" w:hAnsi="Arial" w:cs="Arial"/>
          <w:sz w:val="18"/>
          <w:szCs w:val="24"/>
          <w:lang w:eastAsia="es-MX"/>
        </w:rPr>
        <w:t>De la incobrabilidad, prescripción y cancelación de préstamos personales</w:t>
      </w:r>
    </w:p>
    <w:p w:rsidR="000048A9"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57. </w:t>
      </w:r>
      <w:r w:rsidRPr="000048A9">
        <w:rPr>
          <w:rFonts w:ascii="Arial" w:eastAsia="Times New Roman" w:hAnsi="Arial" w:cs="Arial"/>
          <w:sz w:val="18"/>
          <w:szCs w:val="24"/>
          <w:lang w:eastAsia="es-MX"/>
        </w:rPr>
        <w:t xml:space="preserve">La prescripción de los préstamos personales otorgados operará al término de 10 años, a partir de la fecha en que el propio Instituto pueda, conforme a los artículos 249 y 250 de </w:t>
      </w:r>
      <w:smartTag w:uri="urn:schemas-microsoft-com:office:smarttags" w:element="PersonName">
        <w:smartTagPr>
          <w:attr w:name="ProductID" w:val="la Ley"/>
        </w:smartTagPr>
        <w:r w:rsidRPr="000048A9">
          <w:rPr>
            <w:rFonts w:ascii="Arial" w:eastAsia="Times New Roman" w:hAnsi="Arial" w:cs="Arial"/>
            <w:sz w:val="18"/>
            <w:szCs w:val="24"/>
            <w:lang w:eastAsia="es-MX"/>
          </w:rPr>
          <w:t>la Ley</w:t>
        </w:r>
      </w:smartTag>
      <w:r w:rsidRPr="000048A9">
        <w:rPr>
          <w:rFonts w:ascii="Arial" w:eastAsia="Times New Roman" w:hAnsi="Arial" w:cs="Arial"/>
          <w:sz w:val="18"/>
          <w:szCs w:val="24"/>
          <w:lang w:eastAsia="es-MX"/>
        </w:rPr>
        <w:t>, ejercer sus derechos. Dicho término se interrumpirá por cualquier gestión de cobro que realice el Instituto.</w:t>
      </w:r>
    </w:p>
    <w:p w:rsidR="000048A9" w:rsidRPr="000048A9" w:rsidRDefault="000048A9" w:rsidP="000048A9">
      <w:pPr>
        <w:spacing w:after="101" w:line="224" w:lineRule="atLeas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Cuando la obligación de pago se extinga por prescripción, el Instituto declarará cancelado el adeudo así como los intereses pactados y los que se hayan generado después del vencimiento del préstamo.</w:t>
      </w:r>
    </w:p>
    <w:p w:rsidR="000048A9" w:rsidRPr="000048A9" w:rsidRDefault="000048A9" w:rsidP="000048A9">
      <w:pPr>
        <w:spacing w:after="101" w:line="224" w:lineRule="atLeas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Lo anterior con excepción del caso contemplado en el artículo 165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en que las áreas de recuperación de crédito del Instituto deberán realizar las acciones de cobranza respectivas.</w:t>
      </w:r>
    </w:p>
    <w:p w:rsidR="000048A9"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58. </w:t>
      </w:r>
      <w:r w:rsidRPr="000048A9">
        <w:rPr>
          <w:rFonts w:ascii="Arial" w:eastAsia="Times New Roman" w:hAnsi="Arial" w:cs="Arial"/>
          <w:sz w:val="18"/>
          <w:szCs w:val="24"/>
          <w:lang w:eastAsia="es-MX"/>
        </w:rPr>
        <w:t xml:space="preserve">Los préstamos con saldo insoluto de hasta 10 salarios mínimos diarios del Distrito Federal que hayan vencido con un año o más de anterioridad, se cancelarán con cargo de </w:t>
      </w:r>
      <w:smartTag w:uri="urn:schemas-microsoft-com:office:smarttags" w:element="PersonName">
        <w:smartTagPr>
          <w:attr w:name="ProductID" w:val="la Reserva"/>
        </w:smartTagPr>
        <w:r w:rsidRPr="000048A9">
          <w:rPr>
            <w:rFonts w:ascii="Arial" w:eastAsia="Times New Roman" w:hAnsi="Arial" w:cs="Arial"/>
            <w:sz w:val="18"/>
            <w:szCs w:val="24"/>
            <w:lang w:eastAsia="es-MX"/>
          </w:rPr>
          <w:t>la Reserva</w:t>
        </w:r>
      </w:smartTag>
      <w:r w:rsidRPr="000048A9">
        <w:rPr>
          <w:rFonts w:ascii="Arial" w:eastAsia="Times New Roman" w:hAnsi="Arial" w:cs="Arial"/>
          <w:sz w:val="18"/>
          <w:szCs w:val="24"/>
          <w:lang w:eastAsia="es-MX"/>
        </w:rPr>
        <w:t xml:space="preserve"> de Garantía. Los acreditados a quienes correspondan estos préstamos cancelados no podrán obtener un nuevo préstamo en tanto no hayan resarcido a la propia Reserva de Garantía el saldo insoluto actualizado.</w:t>
      </w:r>
    </w:p>
    <w:p w:rsidR="000048A9"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59. </w:t>
      </w:r>
      <w:r w:rsidRPr="000048A9">
        <w:rPr>
          <w:rFonts w:ascii="Arial" w:eastAsia="Times New Roman" w:hAnsi="Arial" w:cs="Arial"/>
          <w:sz w:val="18"/>
          <w:szCs w:val="24"/>
          <w:lang w:eastAsia="es-MX"/>
        </w:rPr>
        <w:t xml:space="preserve">Las cancelaciones con cargo a </w:t>
      </w:r>
      <w:smartTag w:uri="urn:schemas-microsoft-com:office:smarttags" w:element="PersonName">
        <w:smartTagPr>
          <w:attr w:name="ProductID" w:val="la Reserva"/>
        </w:smartTagPr>
        <w:r w:rsidRPr="000048A9">
          <w:rPr>
            <w:rFonts w:ascii="Arial" w:eastAsia="Times New Roman" w:hAnsi="Arial" w:cs="Arial"/>
            <w:sz w:val="18"/>
            <w:szCs w:val="24"/>
            <w:lang w:eastAsia="es-MX"/>
          </w:rPr>
          <w:t>la Reserva</w:t>
        </w:r>
      </w:smartTag>
      <w:r w:rsidRPr="000048A9">
        <w:rPr>
          <w:rFonts w:ascii="Arial" w:eastAsia="Times New Roman" w:hAnsi="Arial" w:cs="Arial"/>
          <w:sz w:val="18"/>
          <w:szCs w:val="24"/>
          <w:lang w:eastAsia="es-MX"/>
        </w:rPr>
        <w:t xml:space="preserve"> de Garantía por concepto de incobrabilidad, se realizarán conforme a las “Normas y Bases para </w:t>
      </w:r>
      <w:smartTag w:uri="urn:schemas-microsoft-com:office:smarttags" w:element="PersonName">
        <w:smartTagPr>
          <w:attr w:name="ProductID" w:val="嬠㐱 ǞЌ㺬ヸ佈ミ㹼ヸ轠ꗜヘ㶐࢛  ǇЌ㺬ヸ佈ミ㹼ヸ轠ꗜヘ㸸࢛)*  ǈЌ㺬ヸ佈ミ㹼ヸ轠ꗜヘИࢠMN  Ǳ"/>
        </w:smartTagPr>
        <w:r w:rsidRPr="000048A9">
          <w:rPr>
            <w:rFonts w:ascii="Arial" w:eastAsia="Times New Roman" w:hAnsi="Arial" w:cs="Arial"/>
            <w:sz w:val="18"/>
            <w:szCs w:val="24"/>
            <w:lang w:eastAsia="es-MX"/>
          </w:rPr>
          <w:t>la Cancelación</w:t>
        </w:r>
      </w:smartTag>
      <w:r w:rsidRPr="000048A9">
        <w:rPr>
          <w:rFonts w:ascii="Arial" w:eastAsia="Times New Roman" w:hAnsi="Arial" w:cs="Arial"/>
          <w:sz w:val="18"/>
          <w:szCs w:val="24"/>
          <w:lang w:eastAsia="es-MX"/>
        </w:rPr>
        <w:t xml:space="preserve"> de Adeudos Incobrables” que determine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p>
    <w:p w:rsidR="000048A9" w:rsidRPr="000048A9" w:rsidRDefault="000048A9" w:rsidP="000048A9">
      <w:pPr>
        <w:spacing w:after="101" w:line="224" w:lineRule="atLeas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lastRenderedPageBreak/>
        <w:t>CAPITULO QUINTO</w:t>
      </w:r>
    </w:p>
    <w:p w:rsidR="000048A9" w:rsidRPr="000048A9" w:rsidRDefault="000048A9" w:rsidP="000048A9">
      <w:pPr>
        <w:spacing w:after="101" w:line="224" w:lineRule="atLeas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 xml:space="preserve">Del Financiamiento y </w:t>
      </w:r>
      <w:smartTag w:uri="urn:schemas-microsoft-com:office:smarttags" w:element="PersonName">
        <w:smartTagPr>
          <w:attr w:name="ProductID" w:val="la Administraci￳n"/>
        </w:smartTagPr>
        <w:r w:rsidRPr="000048A9">
          <w:rPr>
            <w:rFonts w:ascii="Arial" w:eastAsia="Times New Roman" w:hAnsi="Arial" w:cs="Arial"/>
            <w:b/>
            <w:sz w:val="18"/>
            <w:szCs w:val="24"/>
            <w:lang w:eastAsia="es-MX"/>
          </w:rPr>
          <w:t>la Administración</w:t>
        </w:r>
      </w:smartTag>
      <w:r w:rsidRPr="000048A9">
        <w:rPr>
          <w:rFonts w:ascii="Arial" w:eastAsia="Times New Roman" w:hAnsi="Arial" w:cs="Arial"/>
          <w:b/>
          <w:sz w:val="18"/>
          <w:szCs w:val="24"/>
          <w:lang w:eastAsia="es-MX"/>
        </w:rPr>
        <w:t xml:space="preserve"> del Fondo</w:t>
      </w:r>
    </w:p>
    <w:p w:rsidR="000048A9"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60. </w:t>
      </w:r>
      <w:r w:rsidRPr="000048A9">
        <w:rPr>
          <w:rFonts w:ascii="Arial" w:eastAsia="Times New Roman" w:hAnsi="Arial" w:cs="Arial"/>
          <w:sz w:val="18"/>
          <w:szCs w:val="24"/>
          <w:lang w:eastAsia="es-MX"/>
        </w:rPr>
        <w:t>El Fondo estará constituido por el importe de la cartera total institucional, vigente y vencida, más la disponibilidad al último día del ejercicio anterior, así como los intereses que generen los préstamos y los rendimientos del fondo.</w:t>
      </w:r>
    </w:p>
    <w:p w:rsidR="000048A9"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61. </w:t>
      </w:r>
      <w:r w:rsidRPr="000048A9">
        <w:rPr>
          <w:rFonts w:ascii="Arial" w:eastAsia="Times New Roman" w:hAnsi="Arial" w:cs="Arial"/>
          <w:sz w:val="18"/>
          <w:szCs w:val="24"/>
          <w:lang w:eastAsia="es-MX"/>
        </w:rPr>
        <w:t xml:space="preserve">Las disponibilidades del Fondo deberán invertirse bajo los criterios prudenciales en los instrumentos del mercado que garanticen la más alta rentabilidad, el menor riesgo posible y la mayor transparencia para la rendición de cuentas, conforme a las disposiciones que expida para tal efecto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del propio Instituto.</w:t>
      </w:r>
    </w:p>
    <w:p w:rsidR="000048A9"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62. </w:t>
      </w:r>
      <w:r w:rsidRPr="000048A9">
        <w:rPr>
          <w:rFonts w:ascii="Arial" w:eastAsia="Times New Roman" w:hAnsi="Arial" w:cs="Arial"/>
          <w:sz w:val="18"/>
          <w:szCs w:val="24"/>
          <w:lang w:eastAsia="es-MX"/>
        </w:rPr>
        <w:t>Los rendimientos obtenidos por la inversión de las disponibilidades del Fondo, al igual que los intereses originales y moratorios de los préstamos otorgados, las aportaciones por renovación y todos los ingresos que genere la operación, deberán capitalizarse en el mismo, para su fortalecimiento. Para tal efecto, mensualmente las Subdirecciones Generales de Finanzas y de Prestaciones Económicas, Sociales y Culturales del Instituto deberán conciliar la información que permita determinar el valor del Fondo.</w:t>
      </w:r>
    </w:p>
    <w:p w:rsidR="000048A9"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63. </w:t>
      </w:r>
      <w:r w:rsidRPr="000048A9">
        <w:rPr>
          <w:rFonts w:ascii="Arial" w:eastAsia="Times New Roman" w:hAnsi="Arial" w:cs="Arial"/>
          <w:sz w:val="18"/>
          <w:szCs w:val="24"/>
          <w:lang w:eastAsia="es-MX"/>
        </w:rPr>
        <w:t xml:space="preserve">El Director General presentará a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los informes del valor del Fondo y las iniciativas que posibiliten su incremento o, al menos, su conservación.</w:t>
      </w:r>
    </w:p>
    <w:p w:rsidR="009742A1" w:rsidRPr="009742A1" w:rsidRDefault="009742A1" w:rsidP="009742A1">
      <w:pPr>
        <w:spacing w:after="101" w:line="240" w:lineRule="auto"/>
        <w:ind w:firstLine="288"/>
        <w:jc w:val="both"/>
        <w:rPr>
          <w:rFonts w:ascii="Times New Roman" w:eastAsia="Times New Roman" w:hAnsi="Times New Roman" w:cs="Times New Roman"/>
          <w:i/>
          <w:sz w:val="18"/>
          <w:szCs w:val="18"/>
          <w:lang w:eastAsia="es-MX"/>
        </w:rPr>
      </w:pPr>
      <w:r w:rsidRPr="009742A1">
        <w:rPr>
          <w:rFonts w:ascii="Arial" w:eastAsia="Times New Roman" w:hAnsi="Arial" w:cs="Arial"/>
          <w:i/>
          <w:sz w:val="18"/>
          <w:szCs w:val="18"/>
          <w:lang w:eastAsia="es-MX"/>
        </w:rPr>
        <w:t xml:space="preserve">El Instituto podrá, a petición expresa y por escrito de parte de los pensionados y jubilados del régimen del Artículo Décimo Transitorio, descontar del pago mensual de su pensión, el abono correspondiente para cubrir los pagos de préstamos y servicios contratados por ellos con uno o varios terceros, siempre y cuando no sean empresas privadas o con fines de lucro y dichos préstamos mantengan el cobro de tasas de interés iguales o menores a las que se manejan en el Fondo para montos equivalentes. Las retenciones mensuales no podrán exceder del treinta por ciento de la pensión neta incluyendo previamente las obligaciones que el pensionado tenga con el Instituto. </w:t>
      </w:r>
    </w:p>
    <w:p w:rsidR="009742A1" w:rsidRPr="009742A1" w:rsidRDefault="009742A1" w:rsidP="009742A1">
      <w:pPr>
        <w:spacing w:after="101" w:line="240" w:lineRule="auto"/>
        <w:ind w:firstLine="288"/>
        <w:jc w:val="both"/>
        <w:rPr>
          <w:rFonts w:ascii="Times New Roman" w:eastAsia="Times New Roman" w:hAnsi="Times New Roman" w:cs="Times New Roman"/>
          <w:i/>
          <w:sz w:val="18"/>
          <w:szCs w:val="18"/>
          <w:lang w:eastAsia="es-MX"/>
        </w:rPr>
      </w:pPr>
      <w:r w:rsidRPr="009742A1">
        <w:rPr>
          <w:rFonts w:ascii="Arial" w:eastAsia="Times New Roman" w:hAnsi="Arial" w:cs="Arial"/>
          <w:i/>
          <w:sz w:val="18"/>
          <w:szCs w:val="18"/>
          <w:lang w:eastAsia="es-MX"/>
        </w:rPr>
        <w:t xml:space="preserve">Las obligaciones de retención por parte del Instituto se inactivarán mientras la pensión se encuentre legalmente suspendida y se extinguirán por muerte del pensionado o jubilado, por haberse cubierto los abonos solicitados o al término de sus obligaciones como administrador de la nómina de pensiones del Régimen del Articulo Décimo Transitorio de la Ley. </w:t>
      </w:r>
    </w:p>
    <w:p w:rsidR="009742A1" w:rsidRPr="009742A1" w:rsidRDefault="009742A1" w:rsidP="009742A1">
      <w:pPr>
        <w:spacing w:after="101" w:line="240" w:lineRule="auto"/>
        <w:ind w:firstLine="288"/>
        <w:jc w:val="both"/>
        <w:rPr>
          <w:rFonts w:ascii="Times New Roman" w:eastAsia="Times New Roman" w:hAnsi="Times New Roman" w:cs="Times New Roman"/>
          <w:i/>
          <w:sz w:val="18"/>
          <w:szCs w:val="18"/>
          <w:lang w:eastAsia="es-MX"/>
        </w:rPr>
      </w:pPr>
      <w:r w:rsidRPr="009742A1">
        <w:rPr>
          <w:rFonts w:ascii="Arial" w:eastAsia="Times New Roman" w:hAnsi="Arial" w:cs="Arial"/>
          <w:i/>
          <w:sz w:val="18"/>
          <w:szCs w:val="18"/>
          <w:lang w:eastAsia="es-MX"/>
        </w:rPr>
        <w:t xml:space="preserve">La administración de este servicio de retenciones por nómina a pensionados y jubilados y entero a terceros requerirá de la autorización expresa de la H. Junta Directiva, será convenida mediante instrumento jurídico registrado en el Instituto y causará por parte del financiador una cuota mensual de administración por pensionado a favor del ISSSTE, misma que se incorporará directamente al valor del Fondo. Dicha cuota será aprobada por </w:t>
      </w:r>
      <w:proofErr w:type="gramStart"/>
      <w:r w:rsidRPr="009742A1">
        <w:rPr>
          <w:rFonts w:ascii="Arial" w:eastAsia="Times New Roman" w:hAnsi="Arial" w:cs="Arial"/>
          <w:i/>
          <w:sz w:val="18"/>
          <w:szCs w:val="18"/>
          <w:lang w:eastAsia="es-MX"/>
        </w:rPr>
        <w:t>la H. Junta Directiva</w:t>
      </w:r>
      <w:proofErr w:type="gramEnd"/>
      <w:r w:rsidRPr="009742A1">
        <w:rPr>
          <w:rFonts w:ascii="Arial" w:eastAsia="Times New Roman" w:hAnsi="Arial" w:cs="Arial"/>
          <w:i/>
          <w:sz w:val="18"/>
          <w:szCs w:val="18"/>
          <w:lang w:eastAsia="es-MX"/>
        </w:rPr>
        <w:t xml:space="preserve"> a propuesta de la Dirección. El Director General podrá ordenar la terminación anticipada de estos convenios o contratos con sólo 30 días de anticipación.</w:t>
      </w:r>
      <w:r>
        <w:rPr>
          <w:rFonts w:ascii="Arial" w:eastAsia="Times New Roman" w:hAnsi="Arial" w:cs="Arial"/>
          <w:i/>
          <w:sz w:val="18"/>
          <w:szCs w:val="18"/>
          <w:lang w:eastAsia="es-MX"/>
        </w:rPr>
        <w:t xml:space="preserve"> </w:t>
      </w:r>
      <w:r w:rsidRPr="009742A1">
        <w:rPr>
          <w:rFonts w:ascii="Arial" w:eastAsia="Times New Roman" w:hAnsi="Arial" w:cs="Arial"/>
          <w:sz w:val="18"/>
          <w:szCs w:val="18"/>
          <w:lang w:eastAsia="es-MX"/>
        </w:rPr>
        <w:t>(A)</w:t>
      </w:r>
      <w:r>
        <w:rPr>
          <w:rStyle w:val="Refdenotaalpie"/>
          <w:rFonts w:ascii="Arial" w:eastAsia="Times New Roman" w:hAnsi="Arial" w:cs="Arial"/>
          <w:sz w:val="18"/>
          <w:szCs w:val="18"/>
          <w:lang w:eastAsia="es-MX"/>
        </w:rPr>
        <w:footnoteReference w:id="3"/>
      </w:r>
    </w:p>
    <w:p w:rsidR="000048A9" w:rsidRPr="000048A9" w:rsidRDefault="000048A9" w:rsidP="000048A9">
      <w:pPr>
        <w:spacing w:after="101" w:line="224" w:lineRule="atLeast"/>
        <w:jc w:val="center"/>
        <w:rPr>
          <w:rFonts w:ascii="Arial" w:eastAsia="Times New Roman" w:hAnsi="Arial" w:cs="Arial"/>
          <w:b/>
          <w:sz w:val="18"/>
          <w:szCs w:val="24"/>
          <w:lang w:eastAsia="es-MX"/>
        </w:rPr>
      </w:pPr>
      <w:r w:rsidRPr="000048A9">
        <w:rPr>
          <w:rFonts w:ascii="Arial" w:eastAsia="Times New Roman" w:hAnsi="Arial" w:cs="Arial"/>
          <w:b/>
          <w:sz w:val="18"/>
          <w:szCs w:val="24"/>
          <w:lang w:eastAsia="es-MX"/>
        </w:rPr>
        <w:t>SECCION UNICA</w:t>
      </w:r>
    </w:p>
    <w:p w:rsidR="000048A9" w:rsidRPr="000048A9" w:rsidRDefault="000048A9" w:rsidP="000048A9">
      <w:pPr>
        <w:spacing w:after="101" w:line="224" w:lineRule="atLeast"/>
        <w:jc w:val="center"/>
        <w:rPr>
          <w:rFonts w:ascii="Arial" w:eastAsia="Times New Roman" w:hAnsi="Arial" w:cs="Arial"/>
          <w:sz w:val="18"/>
          <w:szCs w:val="24"/>
          <w:lang w:eastAsia="es-MX"/>
        </w:rPr>
      </w:pPr>
      <w:r w:rsidRPr="000048A9">
        <w:rPr>
          <w:rFonts w:ascii="Arial" w:eastAsia="Times New Roman" w:hAnsi="Arial" w:cs="Arial"/>
          <w:sz w:val="18"/>
          <w:szCs w:val="24"/>
          <w:lang w:eastAsia="es-MX"/>
        </w:rPr>
        <w:t xml:space="preserve">De los Gastos de Administración para </w:t>
      </w:r>
      <w:smartTag w:uri="urn:schemas-microsoft-com:office:smarttags" w:element="PersonName">
        <w:smartTagPr>
          <w:attr w:name="ProductID" w:val="la Operaci￳n"/>
        </w:smartTagPr>
        <w:r w:rsidRPr="000048A9">
          <w:rPr>
            <w:rFonts w:ascii="Arial" w:eastAsia="Times New Roman" w:hAnsi="Arial" w:cs="Arial"/>
            <w:sz w:val="18"/>
            <w:szCs w:val="24"/>
            <w:lang w:eastAsia="es-MX"/>
          </w:rPr>
          <w:t>la Operación</w:t>
        </w:r>
      </w:smartTag>
      <w:r w:rsidRPr="000048A9">
        <w:rPr>
          <w:rFonts w:ascii="Arial" w:eastAsia="Times New Roman" w:hAnsi="Arial" w:cs="Arial"/>
          <w:sz w:val="18"/>
          <w:szCs w:val="24"/>
          <w:lang w:eastAsia="es-MX"/>
        </w:rPr>
        <w:t xml:space="preserve"> del Fondo</w:t>
      </w:r>
    </w:p>
    <w:p w:rsidR="000048A9"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64. </w:t>
      </w:r>
      <w:r w:rsidRPr="000048A9">
        <w:rPr>
          <w:rFonts w:ascii="Arial" w:eastAsia="Times New Roman" w:hAnsi="Arial" w:cs="Arial"/>
          <w:sz w:val="18"/>
          <w:szCs w:val="24"/>
          <w:lang w:eastAsia="es-MX"/>
        </w:rPr>
        <w:t xml:space="preserve">Los gastos por concepto de la administración general del Fondo se financiarán con sus propios recursos, de acuerdo con el presupuesto anual que apruebe </w:t>
      </w:r>
      <w:smartTag w:uri="urn:schemas-microsoft-com:office:smarttags" w:element="PersonName">
        <w:smartTagPr>
          <w:attr w:name="ProductID" w:val="la Junta Directiva"/>
        </w:smartTagPr>
        <w:r w:rsidRPr="000048A9">
          <w:rPr>
            <w:rFonts w:ascii="Arial" w:eastAsia="Times New Roman" w:hAnsi="Arial" w:cs="Arial"/>
            <w:sz w:val="18"/>
            <w:szCs w:val="24"/>
            <w:lang w:eastAsia="es-MX"/>
          </w:rPr>
          <w:t>la Junta Directiva</w:t>
        </w:r>
      </w:smartTag>
      <w:r w:rsidRPr="000048A9">
        <w:rPr>
          <w:rFonts w:ascii="Arial" w:eastAsia="Times New Roman" w:hAnsi="Arial" w:cs="Arial"/>
          <w:sz w:val="18"/>
          <w:szCs w:val="24"/>
          <w:lang w:eastAsia="es-MX"/>
        </w:rPr>
        <w:t xml:space="preserve"> del Instituto en la última sesión del año anterior. Dicho presupuesto deberá permitir una adecuada realización de las actividades propias del otorgamiento y la recuperación en todas las áreas de crédito del Instituto.</w:t>
      </w:r>
    </w:p>
    <w:p w:rsidR="00525AB2"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ARTICULO 65. </w:t>
      </w:r>
      <w:r w:rsidRPr="000048A9">
        <w:rPr>
          <w:rFonts w:ascii="Arial" w:eastAsia="Times New Roman" w:hAnsi="Arial" w:cs="Arial"/>
          <w:sz w:val="18"/>
          <w:szCs w:val="24"/>
          <w:lang w:eastAsia="es-MX"/>
        </w:rPr>
        <w:t xml:space="preserve">El presupuesto anual para gastos de administración del Fondo deberá incorporarse en el proyecto de presupuesto del Instituto correspondiente que consolide </w:t>
      </w:r>
      <w:smartTag w:uri="urn:schemas-microsoft-com:office:smarttags" w:element="PersonName">
        <w:smartTagPr>
          <w:attr w:name="ProductID" w:val="la Subdirecci￳n General"/>
        </w:smartTagPr>
        <w:r w:rsidRPr="000048A9">
          <w:rPr>
            <w:rFonts w:ascii="Arial" w:eastAsia="Times New Roman" w:hAnsi="Arial" w:cs="Arial"/>
            <w:sz w:val="18"/>
            <w:szCs w:val="24"/>
            <w:lang w:eastAsia="es-MX"/>
          </w:rPr>
          <w:t>la Subdirección General</w:t>
        </w:r>
      </w:smartTag>
      <w:r w:rsidRPr="000048A9">
        <w:rPr>
          <w:rFonts w:ascii="Arial" w:eastAsia="Times New Roman" w:hAnsi="Arial" w:cs="Arial"/>
          <w:sz w:val="18"/>
          <w:szCs w:val="24"/>
          <w:lang w:eastAsia="es-MX"/>
        </w:rPr>
        <w:t xml:space="preserve"> de Finanzas, y no podrá exceder de cinco por ciento de su valor y deberá utilizarse considerando criterios de eficiencia, transparencia y en apego a la normatividad vigente.</w:t>
      </w:r>
    </w:p>
    <w:p w:rsidR="000048A9" w:rsidRDefault="00525AB2" w:rsidP="000048A9">
      <w:pPr>
        <w:spacing w:before="101" w:after="100" w:line="222" w:lineRule="exact"/>
        <w:jc w:val="center"/>
        <w:rPr>
          <w:rFonts w:ascii="Times New Roman" w:eastAsia="Times New Roman" w:hAnsi="Times New Roman" w:cs="Times New Roman"/>
          <w:b/>
          <w:sz w:val="18"/>
          <w:szCs w:val="18"/>
          <w:lang w:eastAsia="es-MX"/>
        </w:rPr>
      </w:pPr>
      <w:r>
        <w:rPr>
          <w:rFonts w:ascii="Times New Roman" w:eastAsia="Times New Roman" w:hAnsi="Times New Roman" w:cs="Times New Roman"/>
          <w:b/>
          <w:sz w:val="18"/>
          <w:szCs w:val="18"/>
          <w:lang w:eastAsia="es-MX"/>
        </w:rPr>
        <w:t xml:space="preserve">ARTICULOS </w:t>
      </w:r>
      <w:r w:rsidR="000048A9" w:rsidRPr="000048A9">
        <w:rPr>
          <w:rFonts w:ascii="Times New Roman" w:eastAsia="Times New Roman" w:hAnsi="Times New Roman" w:cs="Times New Roman"/>
          <w:b/>
          <w:sz w:val="18"/>
          <w:szCs w:val="18"/>
          <w:lang w:eastAsia="es-MX"/>
        </w:rPr>
        <w:t>TRANSITORIOS</w:t>
      </w:r>
    </w:p>
    <w:p w:rsidR="000048A9" w:rsidRPr="000048A9" w:rsidRDefault="000048A9" w:rsidP="000048A9">
      <w:pPr>
        <w:spacing w:after="101" w:line="224" w:lineRule="atLeas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 xml:space="preserve">PRIMERO. </w:t>
      </w:r>
      <w:r w:rsidRPr="000048A9">
        <w:rPr>
          <w:rFonts w:ascii="Arial" w:eastAsia="Times New Roman" w:hAnsi="Arial" w:cs="Arial"/>
          <w:sz w:val="18"/>
          <w:szCs w:val="24"/>
          <w:lang w:eastAsia="es-MX"/>
        </w:rPr>
        <w:t xml:space="preserve">Este Reglamento entrará en vigor al día siguiente de su publicación en el Diario Oficial de </w:t>
      </w:r>
      <w:smartTag w:uri="urn:schemas-microsoft-com:office:smarttags" w:element="PersonName">
        <w:smartTagPr>
          <w:attr w:name="ProductID" w:val="la Federaci￳n"/>
        </w:smartTagPr>
        <w:r w:rsidRPr="000048A9">
          <w:rPr>
            <w:rFonts w:ascii="Arial" w:eastAsia="Times New Roman" w:hAnsi="Arial" w:cs="Arial"/>
            <w:sz w:val="18"/>
            <w:szCs w:val="24"/>
            <w:lang w:eastAsia="es-MX"/>
          </w:rPr>
          <w:t>la Federación</w:t>
        </w:r>
      </w:smartTag>
      <w:r w:rsidRPr="000048A9">
        <w:rPr>
          <w:rFonts w:ascii="Arial" w:eastAsia="Times New Roman" w:hAnsi="Arial" w:cs="Arial"/>
          <w:sz w:val="18"/>
          <w:szCs w:val="24"/>
          <w:lang w:eastAsia="es-MX"/>
        </w:rPr>
        <w:t xml:space="preserve"> y, en consecuencia se derogan el punto 3 del Acuerdo número 40.1312.2007, con el que se aprobaron los Lineamientos para </w:t>
      </w:r>
      <w:smartTag w:uri="urn:schemas-microsoft-com:office:smarttags" w:element="PersonName">
        <w:smartTagPr>
          <w:attr w:name="ProductID" w:val="la Operaci￳n"/>
        </w:smartTagPr>
        <w:r w:rsidRPr="000048A9">
          <w:rPr>
            <w:rFonts w:ascii="Arial" w:eastAsia="Times New Roman" w:hAnsi="Arial" w:cs="Arial"/>
            <w:sz w:val="18"/>
            <w:szCs w:val="24"/>
            <w:lang w:eastAsia="es-MX"/>
          </w:rPr>
          <w:t>la Operación</w:t>
        </w:r>
      </w:smartTag>
      <w:r w:rsidRPr="000048A9">
        <w:rPr>
          <w:rFonts w:ascii="Arial" w:eastAsia="Times New Roman" w:hAnsi="Arial" w:cs="Arial"/>
          <w:sz w:val="18"/>
          <w:szCs w:val="24"/>
          <w:lang w:eastAsia="es-MX"/>
        </w:rPr>
        <w:t xml:space="preserve"> del Programa de Préstamos Personales 2008 y los Capítulos IV y VI del Reglamento de Prestaciones Económicas y Vivienda, aprobados mediante el Acuerdo 4.1108.88, del 9 de junio de 1988, así como todas las disposiciones administrativas que se le opongan.</w:t>
      </w:r>
    </w:p>
    <w:p w:rsidR="000048A9" w:rsidRPr="000048A9" w:rsidRDefault="000048A9" w:rsidP="000048A9">
      <w:pPr>
        <w:spacing w:after="101" w:line="224" w:lineRule="atLeas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SEGUNDO.</w:t>
      </w:r>
      <w:r w:rsidRPr="000048A9">
        <w:rPr>
          <w:rFonts w:ascii="Arial" w:eastAsia="Times New Roman" w:hAnsi="Arial" w:cs="Arial"/>
          <w:sz w:val="18"/>
          <w:szCs w:val="18"/>
          <w:lang w:eastAsia="es-MX"/>
        </w:rPr>
        <w:t xml:space="preserve"> Para garantizar la recuperación de los préstamos otorgados bajo el régimen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abrogada, así como lograr un otorgamiento eficiente de los préstamos establecidos en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vigente, se deben considerar las siguientes tablas de compatibilidad:</w:t>
      </w:r>
    </w:p>
    <w:p w:rsidR="000048A9" w:rsidRPr="000048A9" w:rsidRDefault="000048A9" w:rsidP="000048A9">
      <w:pPr>
        <w:tabs>
          <w:tab w:val="left" w:pos="720"/>
        </w:tabs>
        <w:spacing w:afterLines="40" w:after="96" w:line="222" w:lineRule="atLeast"/>
        <w:ind w:left="720" w:hanging="432"/>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a)</w:t>
      </w:r>
      <w:r w:rsidRPr="000048A9">
        <w:rPr>
          <w:rFonts w:ascii="Arial" w:eastAsia="Times New Roman" w:hAnsi="Arial" w:cs="Arial"/>
          <w:sz w:val="18"/>
          <w:szCs w:val="18"/>
          <w:lang w:eastAsia="es-MX"/>
        </w:rPr>
        <w:tab/>
        <w:t xml:space="preserve">Tabla de compatibilidades entre los préstamos personales establecidos en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vigente:</w:t>
      </w:r>
    </w:p>
    <w:tbl>
      <w:tblPr>
        <w:tblW w:w="8784" w:type="dxa"/>
        <w:tblInd w:w="144" w:type="dxa"/>
        <w:tblLayout w:type="fixed"/>
        <w:tblCellMar>
          <w:left w:w="70" w:type="dxa"/>
          <w:right w:w="70" w:type="dxa"/>
        </w:tblCellMar>
        <w:tblLook w:val="0000" w:firstRow="0" w:lastRow="0" w:firstColumn="0" w:lastColumn="0" w:noHBand="0" w:noVBand="0"/>
      </w:tblPr>
      <w:tblGrid>
        <w:gridCol w:w="334"/>
        <w:gridCol w:w="804"/>
        <w:gridCol w:w="1274"/>
        <w:gridCol w:w="1118"/>
        <w:gridCol w:w="1118"/>
        <w:gridCol w:w="1515"/>
        <w:gridCol w:w="1347"/>
        <w:gridCol w:w="1274"/>
      </w:tblGrid>
      <w:tr w:rsidR="000048A9" w:rsidRPr="000048A9" w:rsidTr="000048A9">
        <w:trPr>
          <w:trHeight w:val="20"/>
          <w:tblHeader/>
        </w:trPr>
        <w:tc>
          <w:tcPr>
            <w:tcW w:w="1138" w:type="dxa"/>
            <w:gridSpan w:val="2"/>
            <w:vMerge w:val="restart"/>
            <w:tcBorders>
              <w:top w:val="single" w:sz="6" w:space="0" w:color="auto"/>
              <w:left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b/>
                <w:sz w:val="14"/>
                <w:szCs w:val="14"/>
                <w:lang w:eastAsia="es-MX"/>
              </w:rPr>
            </w:pPr>
            <w:r w:rsidRPr="000048A9">
              <w:rPr>
                <w:rFonts w:ascii="Arial" w:eastAsia="Times New Roman" w:hAnsi="Arial" w:cs="Arial"/>
                <w:b/>
                <w:sz w:val="14"/>
                <w:szCs w:val="14"/>
                <w:lang w:eastAsia="es-MX"/>
              </w:rPr>
              <w:lastRenderedPageBreak/>
              <w:t>TIPO DE PRESTAMO PERSONAL</w:t>
            </w:r>
          </w:p>
        </w:tc>
        <w:tc>
          <w:tcPr>
            <w:tcW w:w="7646" w:type="dxa"/>
            <w:gridSpan w:val="6"/>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b/>
                <w:sz w:val="14"/>
                <w:szCs w:val="14"/>
                <w:lang w:eastAsia="es-MX"/>
              </w:rPr>
            </w:pPr>
            <w:r w:rsidRPr="000048A9">
              <w:rPr>
                <w:rFonts w:ascii="Arial" w:eastAsia="Times New Roman" w:hAnsi="Arial" w:cs="Arial"/>
                <w:b/>
                <w:sz w:val="14"/>
                <w:szCs w:val="14"/>
                <w:lang w:eastAsia="es-MX"/>
              </w:rPr>
              <w:t>A SOLICITAR</w:t>
            </w:r>
          </w:p>
        </w:tc>
      </w:tr>
      <w:tr w:rsidR="000048A9" w:rsidRPr="000048A9" w:rsidTr="000048A9">
        <w:trPr>
          <w:trHeight w:val="20"/>
          <w:tblHeader/>
        </w:trPr>
        <w:tc>
          <w:tcPr>
            <w:tcW w:w="1138" w:type="dxa"/>
            <w:gridSpan w:val="2"/>
            <w:vMerge/>
            <w:tcBorders>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ORDINARIO</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ESPECIAL</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PARA ADQUISICION DE BIENES DE USO DURADERO</w:t>
            </w:r>
          </w:p>
        </w:tc>
        <w:tc>
          <w:tcPr>
            <w:tcW w:w="1515"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EXTRAORDINARIOS PARA DAMNIFICADOS POR DESASTRES NATURALES</w:t>
            </w:r>
          </w:p>
        </w:tc>
        <w:tc>
          <w:tcPr>
            <w:tcW w:w="134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ORDINARIO EXCLUSIVO PARA PENSIONADOS</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ORDINARIO PARA TURISMO SOCIAL</w:t>
            </w:r>
          </w:p>
        </w:tc>
      </w:tr>
      <w:tr w:rsidR="000048A9" w:rsidRPr="000048A9" w:rsidTr="000048A9">
        <w:trPr>
          <w:cantSplit/>
          <w:trHeight w:val="20"/>
        </w:trPr>
        <w:tc>
          <w:tcPr>
            <w:tcW w:w="334" w:type="dxa"/>
            <w:vMerge w:val="restart"/>
            <w:tcBorders>
              <w:top w:val="single" w:sz="6" w:space="0" w:color="auto"/>
              <w:left w:val="single" w:sz="6" w:space="0" w:color="auto"/>
              <w:right w:val="single" w:sz="6" w:space="0" w:color="auto"/>
            </w:tcBorders>
            <w:textDirection w:val="btLr"/>
          </w:tcPr>
          <w:p w:rsidR="000048A9" w:rsidRPr="000048A9" w:rsidRDefault="000048A9" w:rsidP="000048A9">
            <w:pPr>
              <w:spacing w:afterLines="40" w:after="96" w:line="222" w:lineRule="atLeast"/>
              <w:ind w:left="113" w:right="113"/>
              <w:jc w:val="center"/>
              <w:rPr>
                <w:rFonts w:ascii="Arial" w:eastAsia="Times New Roman" w:hAnsi="Arial" w:cs="Arial"/>
                <w:b/>
                <w:sz w:val="16"/>
                <w:szCs w:val="16"/>
                <w:lang w:eastAsia="es-MX"/>
              </w:rPr>
            </w:pPr>
            <w:r w:rsidRPr="000048A9">
              <w:rPr>
                <w:rFonts w:ascii="Arial" w:eastAsia="Times New Roman" w:hAnsi="Arial" w:cs="Arial"/>
                <w:b/>
                <w:sz w:val="16"/>
                <w:szCs w:val="16"/>
                <w:lang w:eastAsia="es-MX"/>
              </w:rPr>
              <w:t>CON SALDO INSOLUTO</w:t>
            </w:r>
          </w:p>
        </w:tc>
        <w:tc>
          <w:tcPr>
            <w:tcW w:w="804" w:type="dxa"/>
            <w:tcBorders>
              <w:top w:val="single" w:sz="6" w:space="0" w:color="auto"/>
              <w:left w:val="single" w:sz="6" w:space="0" w:color="auto"/>
              <w:bottom w:val="single" w:sz="6" w:space="0" w:color="auto"/>
              <w:right w:val="single" w:sz="6" w:space="0" w:color="auto"/>
            </w:tcBorders>
            <w:textDirection w:val="btLr"/>
          </w:tcPr>
          <w:p w:rsidR="000048A9" w:rsidRPr="000048A9" w:rsidRDefault="000048A9" w:rsidP="000048A9">
            <w:pPr>
              <w:spacing w:afterLines="40" w:after="96" w:line="222" w:lineRule="atLeast"/>
              <w:ind w:left="113" w:right="113"/>
              <w:jc w:val="center"/>
              <w:rPr>
                <w:rFonts w:ascii="Arial" w:eastAsia="Times New Roman" w:hAnsi="Arial" w:cs="Arial"/>
                <w:b/>
                <w:sz w:val="16"/>
                <w:szCs w:val="16"/>
                <w:lang w:eastAsia="es-MX"/>
              </w:rPr>
            </w:pPr>
            <w:r w:rsidRPr="000048A9">
              <w:rPr>
                <w:rFonts w:ascii="Arial" w:eastAsia="Times New Roman" w:hAnsi="Arial" w:cs="Arial"/>
                <w:b/>
                <w:sz w:val="16"/>
                <w:szCs w:val="16"/>
                <w:lang w:eastAsia="es-MX"/>
              </w:rPr>
              <w:t>ORDINARIO</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p w:rsidR="000048A9" w:rsidRPr="000048A9" w:rsidRDefault="000048A9" w:rsidP="000048A9">
            <w:pPr>
              <w:spacing w:afterLines="40" w:after="96" w:line="222" w:lineRule="atLeast"/>
              <w:jc w:val="both"/>
              <w:rPr>
                <w:rFonts w:ascii="Arial" w:eastAsia="Times New Roman" w:hAnsi="Arial" w:cs="Arial"/>
                <w:sz w:val="16"/>
                <w:szCs w:val="16"/>
                <w:lang w:eastAsia="es-MX"/>
              </w:rPr>
            </w:pP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p w:rsidR="000048A9" w:rsidRPr="000048A9" w:rsidRDefault="000048A9" w:rsidP="000048A9">
            <w:pPr>
              <w:spacing w:afterLines="40" w:after="96" w:line="222" w:lineRule="atLeast"/>
              <w:jc w:val="both"/>
              <w:rPr>
                <w:rFonts w:ascii="Arial" w:eastAsia="Times New Roman" w:hAnsi="Arial" w:cs="Arial"/>
                <w:sz w:val="16"/>
                <w:szCs w:val="16"/>
                <w:lang w:eastAsia="es-MX"/>
              </w:rPr>
            </w:pPr>
          </w:p>
        </w:tc>
        <w:tc>
          <w:tcPr>
            <w:tcW w:w="1515"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6.25% del monto del crédito que fue concedido, cubiertos los abonos para dicho período y la suma de ambos montos no pase de 80 veces el salario mínimo mensual vigente en el Distrito Federal.</w:t>
            </w:r>
          </w:p>
          <w:p w:rsidR="000048A9" w:rsidRPr="000048A9" w:rsidRDefault="000048A9" w:rsidP="000048A9">
            <w:pPr>
              <w:spacing w:afterLines="40" w:after="96" w:line="222" w:lineRule="atLeast"/>
              <w:jc w:val="both"/>
              <w:rPr>
                <w:rFonts w:ascii="Arial" w:eastAsia="Times New Roman" w:hAnsi="Arial" w:cs="Arial"/>
                <w:sz w:val="16"/>
                <w:szCs w:val="16"/>
                <w:lang w:eastAsia="es-MX"/>
              </w:rPr>
            </w:pPr>
          </w:p>
        </w:tc>
        <w:tc>
          <w:tcPr>
            <w:tcW w:w="134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p w:rsidR="000048A9" w:rsidRPr="000048A9" w:rsidRDefault="000048A9" w:rsidP="000048A9">
            <w:pPr>
              <w:spacing w:afterLines="40" w:after="96" w:line="222" w:lineRule="atLeast"/>
              <w:jc w:val="both"/>
              <w:rPr>
                <w:rFonts w:ascii="Arial" w:eastAsia="Times New Roman" w:hAnsi="Arial" w:cs="Arial"/>
                <w:sz w:val="16"/>
                <w:szCs w:val="16"/>
                <w:lang w:eastAsia="es-MX"/>
              </w:rPr>
            </w:pPr>
          </w:p>
        </w:tc>
      </w:tr>
      <w:tr w:rsidR="000048A9" w:rsidRPr="000048A9" w:rsidTr="000048A9">
        <w:trPr>
          <w:cantSplit/>
          <w:trHeight w:val="20"/>
        </w:trPr>
        <w:tc>
          <w:tcPr>
            <w:tcW w:w="334" w:type="dxa"/>
            <w:vMerge/>
            <w:tcBorders>
              <w:left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b/>
                <w:sz w:val="16"/>
                <w:szCs w:val="16"/>
                <w:lang w:eastAsia="es-MX"/>
              </w:rPr>
            </w:pPr>
          </w:p>
        </w:tc>
        <w:tc>
          <w:tcPr>
            <w:tcW w:w="804" w:type="dxa"/>
            <w:tcBorders>
              <w:top w:val="single" w:sz="6" w:space="0" w:color="auto"/>
              <w:left w:val="single" w:sz="6" w:space="0" w:color="auto"/>
              <w:bottom w:val="single" w:sz="6" w:space="0" w:color="auto"/>
              <w:right w:val="single" w:sz="6" w:space="0" w:color="auto"/>
            </w:tcBorders>
            <w:textDirection w:val="btLr"/>
          </w:tcPr>
          <w:p w:rsidR="000048A9" w:rsidRPr="000048A9" w:rsidRDefault="000048A9" w:rsidP="000048A9">
            <w:pPr>
              <w:spacing w:afterLines="40" w:after="96" w:line="222" w:lineRule="atLeast"/>
              <w:ind w:left="113" w:right="113"/>
              <w:jc w:val="center"/>
              <w:rPr>
                <w:rFonts w:ascii="Arial" w:eastAsia="Times New Roman" w:hAnsi="Arial" w:cs="Arial"/>
                <w:b/>
                <w:sz w:val="16"/>
                <w:szCs w:val="16"/>
                <w:lang w:eastAsia="es-MX"/>
              </w:rPr>
            </w:pPr>
            <w:r w:rsidRPr="000048A9">
              <w:rPr>
                <w:rFonts w:ascii="Arial" w:eastAsia="Times New Roman" w:hAnsi="Arial" w:cs="Arial"/>
                <w:b/>
                <w:sz w:val="16"/>
                <w:szCs w:val="16"/>
                <w:lang w:eastAsia="es-MX"/>
              </w:rPr>
              <w:t>ESPECIAL</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haya transcurrido el período por el que fue concedido, y no presente un adeudo superior a 10 días de salario mínimo vigente en el Distrito Federal.</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515"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6.25% del monto del crédito que fue concedido, cubiertos los abonos para dicho período y la suma de ambos montos no pase de 80 veces el salario mínimo mensual vigente en el Distrito Federal.</w:t>
            </w:r>
          </w:p>
        </w:tc>
        <w:tc>
          <w:tcPr>
            <w:tcW w:w="134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haya transcurrido el período por el que fue concedido, y no presente un adeudo superior a 10 días de salario mínimo vigente en el Distrito Federal.</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haya transcurrido el período por el que fue concedido, y no presente un adeudo superior a 10 días de salario mínimo vigente en el Distrito Federal.</w:t>
            </w:r>
          </w:p>
        </w:tc>
      </w:tr>
      <w:tr w:rsidR="000048A9" w:rsidRPr="000048A9" w:rsidTr="000048A9">
        <w:trPr>
          <w:cantSplit/>
          <w:trHeight w:val="20"/>
        </w:trPr>
        <w:tc>
          <w:tcPr>
            <w:tcW w:w="334" w:type="dxa"/>
            <w:vMerge/>
            <w:tcBorders>
              <w:left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b/>
                <w:sz w:val="16"/>
                <w:szCs w:val="16"/>
                <w:lang w:eastAsia="es-MX"/>
              </w:rPr>
            </w:pPr>
          </w:p>
        </w:tc>
        <w:tc>
          <w:tcPr>
            <w:tcW w:w="804" w:type="dxa"/>
            <w:tcBorders>
              <w:top w:val="single" w:sz="6" w:space="0" w:color="auto"/>
              <w:left w:val="single" w:sz="6" w:space="0" w:color="auto"/>
              <w:bottom w:val="single" w:sz="6" w:space="0" w:color="auto"/>
              <w:right w:val="single" w:sz="6" w:space="0" w:color="auto"/>
            </w:tcBorders>
            <w:textDirection w:val="btLr"/>
          </w:tcPr>
          <w:p w:rsidR="000048A9" w:rsidRPr="000048A9" w:rsidRDefault="000048A9" w:rsidP="000048A9">
            <w:pPr>
              <w:spacing w:afterLines="40" w:after="96" w:line="222" w:lineRule="atLeast"/>
              <w:ind w:left="113" w:right="113"/>
              <w:jc w:val="center"/>
              <w:rPr>
                <w:rFonts w:ascii="Arial" w:eastAsia="Times New Roman" w:hAnsi="Arial" w:cs="Arial"/>
                <w:sz w:val="16"/>
                <w:szCs w:val="16"/>
                <w:lang w:eastAsia="es-MX"/>
              </w:rPr>
            </w:pPr>
            <w:r w:rsidRPr="000048A9">
              <w:rPr>
                <w:rFonts w:ascii="Arial" w:eastAsia="Times New Roman" w:hAnsi="Arial" w:cs="Arial"/>
                <w:b/>
                <w:sz w:val="16"/>
                <w:szCs w:val="16"/>
                <w:lang w:eastAsia="es-MX"/>
              </w:rPr>
              <w:t>PARA ADQUISICION DE BIENES DE USO DURADERO</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haya transcurrido el período por el que fue concedido, y no presente un adeudo superior a 10 días de salario mínimo vigente en el Distrito Federal.</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515"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4.17% del monto del crédito que fue concedido, cubiertos los abonos para dicho período y la suma de ambos montos no pase de 80 veces el salario mínimo mensual vigente en el Distrito Federal.</w:t>
            </w:r>
          </w:p>
        </w:tc>
        <w:tc>
          <w:tcPr>
            <w:tcW w:w="134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haya transcurrido el período por el que fue concedido, y no presente un adeudo superior a 10 días de salario mínimo vigente en el Distrito Federal.</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haya transcurrido el período por el que fue concedido, y no presente un adeudo superior a 10 días de salario mínimo vigente en el Distrito Federal.</w:t>
            </w:r>
          </w:p>
        </w:tc>
      </w:tr>
      <w:tr w:rsidR="000048A9" w:rsidRPr="000048A9" w:rsidTr="000048A9">
        <w:trPr>
          <w:cantSplit/>
          <w:trHeight w:val="20"/>
        </w:trPr>
        <w:tc>
          <w:tcPr>
            <w:tcW w:w="334" w:type="dxa"/>
            <w:vMerge/>
            <w:tcBorders>
              <w:left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b/>
                <w:sz w:val="16"/>
                <w:szCs w:val="16"/>
                <w:lang w:eastAsia="es-MX"/>
              </w:rPr>
            </w:pPr>
          </w:p>
        </w:tc>
        <w:tc>
          <w:tcPr>
            <w:tcW w:w="804" w:type="dxa"/>
            <w:tcBorders>
              <w:top w:val="single" w:sz="6" w:space="0" w:color="auto"/>
              <w:left w:val="single" w:sz="6" w:space="0" w:color="auto"/>
              <w:bottom w:val="single" w:sz="6" w:space="0" w:color="auto"/>
              <w:right w:val="single" w:sz="6" w:space="0" w:color="auto"/>
            </w:tcBorders>
            <w:textDirection w:val="btLr"/>
          </w:tcPr>
          <w:p w:rsidR="000048A9" w:rsidRPr="000048A9" w:rsidRDefault="000048A9" w:rsidP="000048A9">
            <w:pPr>
              <w:spacing w:afterLines="40" w:after="96" w:line="222" w:lineRule="atLeast"/>
              <w:ind w:left="113" w:right="113"/>
              <w:jc w:val="center"/>
              <w:rPr>
                <w:rFonts w:ascii="Arial" w:eastAsia="Times New Roman" w:hAnsi="Arial" w:cs="Arial"/>
                <w:sz w:val="16"/>
                <w:szCs w:val="16"/>
                <w:lang w:eastAsia="es-MX"/>
              </w:rPr>
            </w:pPr>
            <w:r w:rsidRPr="000048A9">
              <w:rPr>
                <w:rFonts w:ascii="Arial" w:eastAsia="Times New Roman" w:hAnsi="Arial" w:cs="Arial"/>
                <w:b/>
                <w:sz w:val="16"/>
                <w:szCs w:val="16"/>
                <w:lang w:eastAsia="es-MX"/>
              </w:rPr>
              <w:t>EXTRAORDINARIOS PARA DAMNIFICADOS POR DESASTRES NATURALES</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515"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cubiertos los abonos para dicho período y la suma de ambos montos no pase de 80 veces el salario mínimo mensual vigente en el Distrito Federal.</w:t>
            </w:r>
          </w:p>
        </w:tc>
        <w:tc>
          <w:tcPr>
            <w:tcW w:w="134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p w:rsidR="000048A9" w:rsidRPr="000048A9" w:rsidRDefault="000048A9" w:rsidP="000048A9">
            <w:pPr>
              <w:spacing w:afterLines="40" w:after="96" w:line="222" w:lineRule="atLeast"/>
              <w:jc w:val="both"/>
              <w:rPr>
                <w:rFonts w:ascii="Arial" w:eastAsia="Times New Roman" w:hAnsi="Arial" w:cs="Arial"/>
                <w:sz w:val="16"/>
                <w:szCs w:val="16"/>
                <w:lang w:eastAsia="es-MX"/>
              </w:rPr>
            </w:pP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tc>
      </w:tr>
      <w:tr w:rsidR="000048A9" w:rsidRPr="000048A9" w:rsidTr="000048A9">
        <w:trPr>
          <w:cantSplit/>
          <w:trHeight w:val="20"/>
        </w:trPr>
        <w:tc>
          <w:tcPr>
            <w:tcW w:w="334" w:type="dxa"/>
            <w:vMerge/>
            <w:tcBorders>
              <w:left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b/>
                <w:sz w:val="16"/>
                <w:szCs w:val="16"/>
                <w:lang w:eastAsia="es-MX"/>
              </w:rPr>
            </w:pPr>
          </w:p>
        </w:tc>
        <w:tc>
          <w:tcPr>
            <w:tcW w:w="804" w:type="dxa"/>
            <w:tcBorders>
              <w:top w:val="single" w:sz="6" w:space="0" w:color="auto"/>
              <w:left w:val="single" w:sz="6" w:space="0" w:color="auto"/>
              <w:bottom w:val="single" w:sz="6" w:space="0" w:color="auto"/>
              <w:right w:val="single" w:sz="6" w:space="0" w:color="auto"/>
            </w:tcBorders>
            <w:textDirection w:val="btLr"/>
          </w:tcPr>
          <w:p w:rsidR="000048A9" w:rsidRPr="000048A9" w:rsidRDefault="000048A9" w:rsidP="000048A9">
            <w:pPr>
              <w:spacing w:afterLines="40" w:after="96" w:line="222" w:lineRule="atLeast"/>
              <w:ind w:left="113" w:right="113"/>
              <w:jc w:val="center"/>
              <w:rPr>
                <w:rFonts w:ascii="Arial" w:eastAsia="Times New Roman" w:hAnsi="Arial" w:cs="Arial"/>
                <w:sz w:val="16"/>
                <w:szCs w:val="16"/>
                <w:lang w:eastAsia="es-MX"/>
              </w:rPr>
            </w:pPr>
            <w:r w:rsidRPr="000048A9">
              <w:rPr>
                <w:rFonts w:ascii="Arial" w:eastAsia="Times New Roman" w:hAnsi="Arial" w:cs="Arial"/>
                <w:b/>
                <w:sz w:val="16"/>
                <w:szCs w:val="16"/>
                <w:lang w:eastAsia="es-MX"/>
              </w:rPr>
              <w:t>ORDINARIO EXCLUSIVO PARA PENSIONADOS</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515"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6.25% del monto del crédito que fue concedido, cubiertos los abonos para dicho período y la suma de ambos montos no pase de 80 veces el salario mínimo mensual vigente en el Distrito Federal.</w:t>
            </w:r>
          </w:p>
          <w:p w:rsidR="000048A9" w:rsidRPr="000048A9" w:rsidRDefault="000048A9" w:rsidP="000048A9">
            <w:pPr>
              <w:spacing w:afterLines="40" w:after="96" w:line="222" w:lineRule="atLeast"/>
              <w:jc w:val="both"/>
              <w:rPr>
                <w:rFonts w:ascii="Arial" w:eastAsia="Times New Roman" w:hAnsi="Arial" w:cs="Arial"/>
                <w:sz w:val="16"/>
                <w:szCs w:val="16"/>
                <w:lang w:eastAsia="es-MX"/>
              </w:rPr>
            </w:pPr>
          </w:p>
        </w:tc>
        <w:tc>
          <w:tcPr>
            <w:tcW w:w="134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p w:rsidR="000048A9" w:rsidRPr="000048A9" w:rsidRDefault="000048A9" w:rsidP="000048A9">
            <w:pPr>
              <w:spacing w:afterLines="40" w:after="96" w:line="222" w:lineRule="atLeast"/>
              <w:jc w:val="both"/>
              <w:rPr>
                <w:rFonts w:ascii="Arial" w:eastAsia="Times New Roman" w:hAnsi="Arial" w:cs="Arial"/>
                <w:sz w:val="16"/>
                <w:szCs w:val="16"/>
                <w:lang w:eastAsia="es-MX"/>
              </w:rPr>
            </w:pP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tc>
      </w:tr>
      <w:tr w:rsidR="000048A9" w:rsidRPr="000048A9" w:rsidTr="000048A9">
        <w:trPr>
          <w:cantSplit/>
          <w:trHeight w:val="20"/>
        </w:trPr>
        <w:tc>
          <w:tcPr>
            <w:tcW w:w="334" w:type="dxa"/>
            <w:vMerge/>
            <w:tcBorders>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b/>
                <w:sz w:val="16"/>
                <w:szCs w:val="16"/>
                <w:lang w:eastAsia="es-MX"/>
              </w:rPr>
            </w:pPr>
          </w:p>
        </w:tc>
        <w:tc>
          <w:tcPr>
            <w:tcW w:w="804" w:type="dxa"/>
            <w:tcBorders>
              <w:top w:val="single" w:sz="6" w:space="0" w:color="auto"/>
              <w:left w:val="single" w:sz="6" w:space="0" w:color="auto"/>
              <w:bottom w:val="single" w:sz="6" w:space="0" w:color="auto"/>
              <w:right w:val="single" w:sz="6" w:space="0" w:color="auto"/>
            </w:tcBorders>
            <w:textDirection w:val="btLr"/>
          </w:tcPr>
          <w:p w:rsidR="000048A9" w:rsidRPr="000048A9" w:rsidRDefault="000048A9" w:rsidP="000048A9">
            <w:pPr>
              <w:spacing w:afterLines="40" w:after="96" w:line="222" w:lineRule="atLeast"/>
              <w:ind w:left="113" w:right="113"/>
              <w:jc w:val="center"/>
              <w:rPr>
                <w:rFonts w:ascii="Arial" w:eastAsia="Times New Roman" w:hAnsi="Arial" w:cs="Arial"/>
                <w:sz w:val="16"/>
                <w:szCs w:val="16"/>
                <w:lang w:eastAsia="es-MX"/>
              </w:rPr>
            </w:pPr>
            <w:r w:rsidRPr="000048A9">
              <w:rPr>
                <w:rFonts w:ascii="Arial" w:eastAsia="Times New Roman" w:hAnsi="Arial" w:cs="Arial"/>
                <w:b/>
                <w:sz w:val="16"/>
                <w:szCs w:val="16"/>
                <w:lang w:eastAsia="es-MX"/>
              </w:rPr>
              <w:t>ORDINARIO PARA TURISMO SOCIAL</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18"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515"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6.25% del monto del crédito que fue concedido, cubiertos los abonos para dicho período y la suma de ambos montos no pase de 80 veces el salario mínimo mensual vigente en el Distrito Federal.</w:t>
            </w:r>
          </w:p>
        </w:tc>
        <w:tc>
          <w:tcPr>
            <w:tcW w:w="134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tc>
        <w:tc>
          <w:tcPr>
            <w:tcW w:w="127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50% del monto del crédito que fue concedido y cubiertos los abonos para dicho período.</w:t>
            </w:r>
          </w:p>
        </w:tc>
      </w:tr>
    </w:tbl>
    <w:p w:rsidR="000048A9" w:rsidRDefault="000048A9" w:rsidP="000048A9">
      <w:pPr>
        <w:spacing w:afterLines="40" w:after="96" w:line="222" w:lineRule="atLeast"/>
        <w:ind w:firstLine="288"/>
        <w:jc w:val="both"/>
        <w:rPr>
          <w:rFonts w:ascii="Arial" w:eastAsia="Times New Roman" w:hAnsi="Arial" w:cs="Arial"/>
          <w:sz w:val="18"/>
          <w:szCs w:val="18"/>
          <w:lang w:eastAsia="es-MX"/>
        </w:rPr>
      </w:pPr>
    </w:p>
    <w:p w:rsidR="00CC0B66" w:rsidRPr="000048A9" w:rsidRDefault="00CC0B66" w:rsidP="000048A9">
      <w:pPr>
        <w:spacing w:afterLines="40" w:after="96" w:line="222" w:lineRule="atLeast"/>
        <w:ind w:firstLine="288"/>
        <w:jc w:val="both"/>
        <w:rPr>
          <w:rFonts w:ascii="Arial" w:eastAsia="Times New Roman" w:hAnsi="Arial" w:cs="Arial"/>
          <w:sz w:val="18"/>
          <w:szCs w:val="18"/>
          <w:lang w:eastAsia="es-MX"/>
        </w:rPr>
      </w:pPr>
    </w:p>
    <w:p w:rsidR="000048A9" w:rsidRPr="000048A9" w:rsidRDefault="000048A9" w:rsidP="000048A9">
      <w:pPr>
        <w:tabs>
          <w:tab w:val="left" w:pos="720"/>
        </w:tabs>
        <w:spacing w:afterLines="40" w:after="96" w:line="222" w:lineRule="atLeast"/>
        <w:ind w:left="720" w:hanging="432"/>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lastRenderedPageBreak/>
        <w:t>b)</w:t>
      </w:r>
      <w:r w:rsidRPr="000048A9">
        <w:rPr>
          <w:rFonts w:ascii="Arial" w:eastAsia="Times New Roman" w:hAnsi="Arial" w:cs="Arial"/>
          <w:sz w:val="18"/>
          <w:szCs w:val="18"/>
          <w:lang w:eastAsia="es-MX"/>
        </w:rPr>
        <w:tab/>
        <w:t xml:space="preserve">Tabla de compatibilidades entre los préstamos personales otorgados bajo el régimen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abrogada y los préstamos personales establecidos en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vigente.</w:t>
      </w:r>
    </w:p>
    <w:tbl>
      <w:tblPr>
        <w:tblW w:w="8784" w:type="dxa"/>
        <w:tblInd w:w="144" w:type="dxa"/>
        <w:tblLayout w:type="fixed"/>
        <w:tblCellMar>
          <w:left w:w="70" w:type="dxa"/>
          <w:right w:w="70" w:type="dxa"/>
        </w:tblCellMar>
        <w:tblLook w:val="0000" w:firstRow="0" w:lastRow="0" w:firstColumn="0" w:lastColumn="0" w:noHBand="0" w:noVBand="0"/>
      </w:tblPr>
      <w:tblGrid>
        <w:gridCol w:w="8784"/>
      </w:tblGrid>
      <w:tr w:rsidR="000048A9" w:rsidRPr="000048A9" w:rsidTr="000048A9">
        <w:trPr>
          <w:trHeight w:val="222"/>
        </w:trPr>
        <w:tc>
          <w:tcPr>
            <w:tcW w:w="8784"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b/>
                <w:sz w:val="18"/>
                <w:szCs w:val="18"/>
                <w:lang w:eastAsia="es-MX"/>
              </w:rPr>
            </w:pPr>
            <w:r w:rsidRPr="000048A9">
              <w:rPr>
                <w:rFonts w:ascii="Arial" w:eastAsia="Times New Roman" w:hAnsi="Arial" w:cs="Arial"/>
                <w:b/>
                <w:sz w:val="18"/>
                <w:szCs w:val="18"/>
                <w:lang w:eastAsia="es-MX"/>
              </w:rPr>
              <w:t>Préstamo a Solicitar</w:t>
            </w:r>
          </w:p>
        </w:tc>
      </w:tr>
    </w:tbl>
    <w:p w:rsidR="000048A9" w:rsidRPr="000048A9" w:rsidRDefault="000048A9" w:rsidP="000048A9">
      <w:pPr>
        <w:spacing w:afterLines="40" w:after="96" w:line="222" w:lineRule="atLeast"/>
        <w:ind w:firstLine="288"/>
        <w:jc w:val="both"/>
        <w:rPr>
          <w:rFonts w:ascii="Arial" w:eastAsia="Times New Roman" w:hAnsi="Arial" w:cs="Arial"/>
          <w:sz w:val="18"/>
          <w:szCs w:val="18"/>
          <w:lang w:eastAsia="es-MX"/>
        </w:rPr>
      </w:pPr>
    </w:p>
    <w:tbl>
      <w:tblPr>
        <w:tblW w:w="8785" w:type="dxa"/>
        <w:tblInd w:w="144" w:type="dxa"/>
        <w:tblLayout w:type="fixed"/>
        <w:tblCellMar>
          <w:left w:w="70" w:type="dxa"/>
          <w:right w:w="70" w:type="dxa"/>
        </w:tblCellMar>
        <w:tblLook w:val="0000" w:firstRow="0" w:lastRow="0" w:firstColumn="0" w:lastColumn="0" w:noHBand="0" w:noVBand="0"/>
      </w:tblPr>
      <w:tblGrid>
        <w:gridCol w:w="1699"/>
        <w:gridCol w:w="1107"/>
        <w:gridCol w:w="990"/>
        <w:gridCol w:w="1197"/>
        <w:gridCol w:w="1431"/>
        <w:gridCol w:w="1332"/>
        <w:gridCol w:w="1029"/>
      </w:tblGrid>
      <w:tr w:rsidR="000048A9" w:rsidRPr="000048A9" w:rsidTr="000048A9">
        <w:trPr>
          <w:trHeight w:val="20"/>
        </w:trPr>
        <w:tc>
          <w:tcPr>
            <w:tcW w:w="169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TIPO DE PRESTAMO PERSONAL</w:t>
            </w:r>
          </w:p>
        </w:tc>
        <w:tc>
          <w:tcPr>
            <w:tcW w:w="110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ORDINARIO</w:t>
            </w:r>
          </w:p>
        </w:tc>
        <w:tc>
          <w:tcPr>
            <w:tcW w:w="990"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ESPECIAL</w:t>
            </w:r>
          </w:p>
        </w:tc>
        <w:tc>
          <w:tcPr>
            <w:tcW w:w="119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PARA ADQUISICION DE BIENES DE USO DURADERO</w:t>
            </w:r>
          </w:p>
        </w:tc>
        <w:tc>
          <w:tcPr>
            <w:tcW w:w="1431"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EXTRAORDINARIOS PARA DAMNIFICADOS POR DESASTRES NATURALES</w:t>
            </w:r>
          </w:p>
        </w:tc>
        <w:tc>
          <w:tcPr>
            <w:tcW w:w="1332"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z w:val="14"/>
                <w:szCs w:val="14"/>
                <w:lang w:eastAsia="es-MX"/>
              </w:rPr>
              <w:t>ORDINARIO EXCLUSIVO PARA PENSIONADOS</w:t>
            </w:r>
          </w:p>
        </w:tc>
        <w:tc>
          <w:tcPr>
            <w:tcW w:w="102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center"/>
              <w:rPr>
                <w:rFonts w:ascii="Arial" w:eastAsia="Times New Roman" w:hAnsi="Arial" w:cs="Arial"/>
                <w:sz w:val="14"/>
                <w:szCs w:val="14"/>
                <w:lang w:eastAsia="es-MX"/>
              </w:rPr>
            </w:pPr>
            <w:r w:rsidRPr="000048A9">
              <w:rPr>
                <w:rFonts w:ascii="Arial" w:eastAsia="Times New Roman" w:hAnsi="Arial" w:cs="Arial"/>
                <w:b/>
                <w:spacing w:val="-6"/>
                <w:sz w:val="14"/>
                <w:szCs w:val="14"/>
                <w:lang w:eastAsia="es-MX"/>
              </w:rPr>
              <w:t>ORDINARIO</w:t>
            </w:r>
            <w:r w:rsidRPr="000048A9">
              <w:rPr>
                <w:rFonts w:ascii="Arial" w:eastAsia="Times New Roman" w:hAnsi="Arial" w:cs="Arial"/>
                <w:b/>
                <w:sz w:val="14"/>
                <w:szCs w:val="14"/>
                <w:lang w:eastAsia="es-MX"/>
              </w:rPr>
              <w:t xml:space="preserve"> PARA TURISMO SOCIAL</w:t>
            </w:r>
          </w:p>
        </w:tc>
      </w:tr>
      <w:tr w:rsidR="000048A9" w:rsidRPr="000048A9" w:rsidTr="000048A9">
        <w:trPr>
          <w:trHeight w:val="20"/>
        </w:trPr>
        <w:tc>
          <w:tcPr>
            <w:tcW w:w="169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b/>
                <w:sz w:val="16"/>
                <w:szCs w:val="16"/>
                <w:lang w:eastAsia="es-MX"/>
              </w:rPr>
              <w:t>CORTO PLAZO</w:t>
            </w:r>
          </w:p>
        </w:tc>
        <w:tc>
          <w:tcPr>
            <w:tcW w:w="110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c>
          <w:tcPr>
            <w:tcW w:w="990"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9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431"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la suma de ambos montos no pase de 80 veces el salario mínimo mensual vigente en el Distrito Federal.</w:t>
            </w:r>
          </w:p>
        </w:tc>
        <w:tc>
          <w:tcPr>
            <w:tcW w:w="1332"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c>
          <w:tcPr>
            <w:tcW w:w="102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r>
      <w:tr w:rsidR="000048A9" w:rsidRPr="000048A9" w:rsidTr="000048A9">
        <w:trPr>
          <w:trHeight w:val="20"/>
        </w:trPr>
        <w:tc>
          <w:tcPr>
            <w:tcW w:w="169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b/>
                <w:sz w:val="16"/>
                <w:szCs w:val="16"/>
                <w:lang w:eastAsia="es-MX"/>
              </w:rPr>
              <w:t>MEDIANO PLAZO</w:t>
            </w:r>
          </w:p>
        </w:tc>
        <w:tc>
          <w:tcPr>
            <w:tcW w:w="110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haya transcurrido el período por el que fue concedido, y no presente un adeudo superior a 10 días de salario mínimo vigente en el Distrito Federal.</w:t>
            </w:r>
          </w:p>
        </w:tc>
        <w:tc>
          <w:tcPr>
            <w:tcW w:w="990"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9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431"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la suma de ambos montos no pase de 80 veces el salario mínimo mensual vigente en el Distrito Federal.</w:t>
            </w:r>
          </w:p>
        </w:tc>
        <w:tc>
          <w:tcPr>
            <w:tcW w:w="1332"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haya transcurrido el período por el que fue concedido, y no presente un adeudo superior a 10 días de salario mínimo vigente en el Distrito Federal.</w:t>
            </w:r>
          </w:p>
        </w:tc>
        <w:tc>
          <w:tcPr>
            <w:tcW w:w="102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haya transcurrido el período por el que fue concedido, y no presente un adeudo superior a 10 días de salario mínimo vigente en el Distrito Federal.</w:t>
            </w:r>
          </w:p>
        </w:tc>
      </w:tr>
      <w:tr w:rsidR="000048A9" w:rsidRPr="000048A9" w:rsidTr="000048A9">
        <w:trPr>
          <w:trHeight w:val="20"/>
        </w:trPr>
        <w:tc>
          <w:tcPr>
            <w:tcW w:w="169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b/>
                <w:sz w:val="16"/>
                <w:szCs w:val="16"/>
                <w:lang w:eastAsia="es-MX"/>
              </w:rPr>
              <w:t>COMPLEMENTARIO A LOS DE CORTO PLAZO</w:t>
            </w:r>
          </w:p>
        </w:tc>
        <w:tc>
          <w:tcPr>
            <w:tcW w:w="110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 xml:space="preserve">Podrá otorgarse, siempre y cuando haya transcurrido el período por el que fue concedido, y no presente un adeudo superior a 10 días de </w:t>
            </w:r>
            <w:r w:rsidRPr="000048A9">
              <w:rPr>
                <w:rFonts w:ascii="Arial" w:eastAsia="Times New Roman" w:hAnsi="Arial" w:cs="Arial"/>
                <w:sz w:val="16"/>
                <w:szCs w:val="16"/>
                <w:lang w:eastAsia="es-MX"/>
              </w:rPr>
              <w:lastRenderedPageBreak/>
              <w:t>salario mínimo vigente en el Distrito Federal.</w:t>
            </w:r>
          </w:p>
        </w:tc>
        <w:tc>
          <w:tcPr>
            <w:tcW w:w="990"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lastRenderedPageBreak/>
              <w:t xml:space="preserve">Se otorgará siempre y cuando no se adeude saldo de ningún préstamo anterior, y no presente un adeudo superior a 10 días de salario </w:t>
            </w:r>
            <w:r w:rsidRPr="000048A9">
              <w:rPr>
                <w:rFonts w:ascii="Arial" w:eastAsia="Times New Roman" w:hAnsi="Arial" w:cs="Arial"/>
                <w:sz w:val="16"/>
                <w:szCs w:val="16"/>
                <w:lang w:eastAsia="es-MX"/>
              </w:rPr>
              <w:lastRenderedPageBreak/>
              <w:t>mínimo vigente en el Distrito Federal.</w:t>
            </w:r>
          </w:p>
        </w:tc>
        <w:tc>
          <w:tcPr>
            <w:tcW w:w="119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lastRenderedPageBreak/>
              <w:t xml:space="preserve">Se otorgará siempre y cuando no se adeude saldo de ningún préstamo anterior, y no presente un adeudo superior a 10 días de salario mínimo vigente en el </w:t>
            </w:r>
            <w:r w:rsidRPr="000048A9">
              <w:rPr>
                <w:rFonts w:ascii="Arial" w:eastAsia="Times New Roman" w:hAnsi="Arial" w:cs="Arial"/>
                <w:sz w:val="16"/>
                <w:szCs w:val="16"/>
                <w:lang w:eastAsia="es-MX"/>
              </w:rPr>
              <w:lastRenderedPageBreak/>
              <w:t>Distrito Federal.</w:t>
            </w:r>
          </w:p>
        </w:tc>
        <w:tc>
          <w:tcPr>
            <w:tcW w:w="1431"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lastRenderedPageBreak/>
              <w:t>Podrá otorgarse siempre y cuando la suma de ambos montos no pase de 80 veces el salario mínimo mensual vigente en el Distrito Federal.</w:t>
            </w:r>
          </w:p>
        </w:tc>
        <w:tc>
          <w:tcPr>
            <w:tcW w:w="1332"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 xml:space="preserve">Podrá otorgarse, siempre y cuando haya transcurrido el período por el que fue concedido, y no presente un adeudo superior a 10 días de salario mínimo vigente en el </w:t>
            </w:r>
            <w:r w:rsidRPr="000048A9">
              <w:rPr>
                <w:rFonts w:ascii="Arial" w:eastAsia="Times New Roman" w:hAnsi="Arial" w:cs="Arial"/>
                <w:sz w:val="16"/>
                <w:szCs w:val="16"/>
                <w:lang w:eastAsia="es-MX"/>
              </w:rPr>
              <w:lastRenderedPageBreak/>
              <w:t>Distrito Federal.</w:t>
            </w:r>
          </w:p>
        </w:tc>
        <w:tc>
          <w:tcPr>
            <w:tcW w:w="102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Lines="40" w:after="96" w:line="222" w:lineRule="atLeas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lastRenderedPageBreak/>
              <w:t xml:space="preserve">Podrá otorgarse, siempre y cuando haya transcurrido el período por el que fue concedido, y no presente un adeudo </w:t>
            </w:r>
            <w:r w:rsidRPr="000048A9">
              <w:rPr>
                <w:rFonts w:ascii="Arial" w:eastAsia="Times New Roman" w:hAnsi="Arial" w:cs="Arial"/>
                <w:sz w:val="16"/>
                <w:szCs w:val="16"/>
                <w:lang w:eastAsia="es-MX"/>
              </w:rPr>
              <w:lastRenderedPageBreak/>
              <w:t>superior a 10 días de salario mínimo vigente en el Distrito Federal.</w:t>
            </w:r>
          </w:p>
        </w:tc>
      </w:tr>
      <w:tr w:rsidR="000048A9" w:rsidRPr="000048A9" w:rsidTr="000048A9">
        <w:trPr>
          <w:trHeight w:val="20"/>
        </w:trPr>
        <w:tc>
          <w:tcPr>
            <w:tcW w:w="169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b/>
                <w:sz w:val="16"/>
                <w:szCs w:val="16"/>
                <w:lang w:eastAsia="es-MX"/>
              </w:rPr>
              <w:lastRenderedPageBreak/>
              <w:t>ESPECIAL PARA PENSIONISTA</w:t>
            </w:r>
          </w:p>
        </w:tc>
        <w:tc>
          <w:tcPr>
            <w:tcW w:w="110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c>
          <w:tcPr>
            <w:tcW w:w="990"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9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431"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la suma de ambos montos no pase de 80 veces el salario mínimo mensual vigente en el Distrito Federal.</w:t>
            </w:r>
          </w:p>
        </w:tc>
        <w:tc>
          <w:tcPr>
            <w:tcW w:w="1332"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c>
          <w:tcPr>
            <w:tcW w:w="102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r>
      <w:tr w:rsidR="000048A9" w:rsidRPr="000048A9" w:rsidTr="000048A9">
        <w:trPr>
          <w:trHeight w:val="20"/>
        </w:trPr>
        <w:tc>
          <w:tcPr>
            <w:tcW w:w="169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b/>
                <w:sz w:val="16"/>
                <w:szCs w:val="16"/>
                <w:lang w:eastAsia="es-MX"/>
              </w:rPr>
              <w:t>CORTO PLAZO PARA TURISMO SOCIAL</w:t>
            </w:r>
          </w:p>
        </w:tc>
        <w:tc>
          <w:tcPr>
            <w:tcW w:w="110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c>
          <w:tcPr>
            <w:tcW w:w="990"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9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431"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la suma de ambos montos no pase de 80 veces el salario mínimo mensual vigente en el Distrito Federal.</w:t>
            </w:r>
          </w:p>
        </w:tc>
        <w:tc>
          <w:tcPr>
            <w:tcW w:w="1332"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c>
          <w:tcPr>
            <w:tcW w:w="102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r>
      <w:tr w:rsidR="000048A9" w:rsidRPr="000048A9" w:rsidTr="000048A9">
        <w:trPr>
          <w:trHeight w:val="20"/>
        </w:trPr>
        <w:tc>
          <w:tcPr>
            <w:tcW w:w="169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b/>
                <w:sz w:val="16"/>
                <w:szCs w:val="16"/>
                <w:lang w:eastAsia="es-MX"/>
              </w:rPr>
              <w:t>CORTO PLAZO PARA DAMNIFICADOS</w:t>
            </w:r>
          </w:p>
        </w:tc>
        <w:tc>
          <w:tcPr>
            <w:tcW w:w="110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c>
          <w:tcPr>
            <w:tcW w:w="990"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19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Se otorgará siempre y cuando no se adeude saldo de ningún préstamo anterior, y no presente un adeudo superior a 10 días de salario mínimo vigente en el Distrito Federal.</w:t>
            </w:r>
          </w:p>
        </w:tc>
        <w:tc>
          <w:tcPr>
            <w:tcW w:w="1431"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siempre y cuando la suma de ambos montos no pase de 80 veces el salario mínimo mensual vigente en el Distrito Federal.</w:t>
            </w:r>
          </w:p>
        </w:tc>
        <w:tc>
          <w:tcPr>
            <w:tcW w:w="1332"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c>
          <w:tcPr>
            <w:tcW w:w="102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16"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Podrá otorgarse cuando se haya cubierto el pago de cuando menos el 25% del monto del crédito que fue concedido y cubiertos los abonos para dicho período.</w:t>
            </w:r>
          </w:p>
        </w:tc>
      </w:tr>
      <w:tr w:rsidR="000048A9" w:rsidRPr="000048A9" w:rsidTr="000048A9">
        <w:trPr>
          <w:trHeight w:val="20"/>
        </w:trPr>
        <w:tc>
          <w:tcPr>
            <w:tcW w:w="169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50" w:lineRule="exact"/>
              <w:jc w:val="both"/>
              <w:rPr>
                <w:rFonts w:ascii="Arial" w:eastAsia="Times New Roman" w:hAnsi="Arial" w:cs="Arial"/>
                <w:sz w:val="16"/>
                <w:szCs w:val="16"/>
                <w:lang w:eastAsia="es-MX"/>
              </w:rPr>
            </w:pPr>
            <w:r w:rsidRPr="000048A9">
              <w:rPr>
                <w:rFonts w:ascii="Arial" w:eastAsia="Times New Roman" w:hAnsi="Arial" w:cs="Arial"/>
                <w:b/>
                <w:sz w:val="16"/>
                <w:szCs w:val="16"/>
                <w:lang w:eastAsia="es-MX"/>
              </w:rPr>
              <w:t>MEDIANO PLAZO PARA AUTOMOVIL</w:t>
            </w:r>
          </w:p>
        </w:tc>
        <w:tc>
          <w:tcPr>
            <w:tcW w:w="110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50"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t xml:space="preserve">Podrá otorgarse, siempre y </w:t>
            </w:r>
            <w:r w:rsidRPr="000048A9">
              <w:rPr>
                <w:rFonts w:ascii="Arial" w:eastAsia="Times New Roman" w:hAnsi="Arial" w:cs="Arial"/>
                <w:sz w:val="16"/>
                <w:szCs w:val="16"/>
                <w:lang w:eastAsia="es-MX"/>
              </w:rPr>
              <w:lastRenderedPageBreak/>
              <w:t>cuando haya transcurrido el período por el que fue concedido, y no presente un adeudo superior a 10 días de salario mínimo vigente en el Distrito Federal.</w:t>
            </w:r>
          </w:p>
        </w:tc>
        <w:tc>
          <w:tcPr>
            <w:tcW w:w="990"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50"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lastRenderedPageBreak/>
              <w:t xml:space="preserve">Se otorgará siempre y cuando no </w:t>
            </w:r>
            <w:r w:rsidRPr="000048A9">
              <w:rPr>
                <w:rFonts w:ascii="Arial" w:eastAsia="Times New Roman" w:hAnsi="Arial" w:cs="Arial"/>
                <w:sz w:val="16"/>
                <w:szCs w:val="16"/>
                <w:lang w:eastAsia="es-MX"/>
              </w:rPr>
              <w:lastRenderedPageBreak/>
              <w:t>se adeude saldo de ningún préstamo anterior, y no presente un adeudo superior a 10 días de salario mínimo vigente en el Distrito Federal.</w:t>
            </w:r>
          </w:p>
        </w:tc>
        <w:tc>
          <w:tcPr>
            <w:tcW w:w="1197"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50"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lastRenderedPageBreak/>
              <w:t xml:space="preserve">Se otorgará siempre y cuando no se </w:t>
            </w:r>
            <w:r w:rsidRPr="000048A9">
              <w:rPr>
                <w:rFonts w:ascii="Arial" w:eastAsia="Times New Roman" w:hAnsi="Arial" w:cs="Arial"/>
                <w:sz w:val="16"/>
                <w:szCs w:val="16"/>
                <w:lang w:eastAsia="es-MX"/>
              </w:rPr>
              <w:lastRenderedPageBreak/>
              <w:t>adeude saldo de ningún préstamo anterior, y no presente un adeudo superior a 10 días de salario mínimo vigente en el Distrito Federal.</w:t>
            </w:r>
          </w:p>
        </w:tc>
        <w:tc>
          <w:tcPr>
            <w:tcW w:w="1431"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50"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lastRenderedPageBreak/>
              <w:t xml:space="preserve">Podrá otorgarse siempre y cuando la suma de </w:t>
            </w:r>
            <w:r w:rsidRPr="000048A9">
              <w:rPr>
                <w:rFonts w:ascii="Arial" w:eastAsia="Times New Roman" w:hAnsi="Arial" w:cs="Arial"/>
                <w:sz w:val="16"/>
                <w:szCs w:val="16"/>
                <w:lang w:eastAsia="es-MX"/>
              </w:rPr>
              <w:lastRenderedPageBreak/>
              <w:t>ambos montos no pase de 80 veces el salario mínimo mensual vigente en el Distrito Federal.</w:t>
            </w:r>
          </w:p>
        </w:tc>
        <w:tc>
          <w:tcPr>
            <w:tcW w:w="1332"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50"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lastRenderedPageBreak/>
              <w:t xml:space="preserve">Podrá otorgarse, siempre y cuando haya </w:t>
            </w:r>
            <w:r w:rsidRPr="000048A9">
              <w:rPr>
                <w:rFonts w:ascii="Arial" w:eastAsia="Times New Roman" w:hAnsi="Arial" w:cs="Arial"/>
                <w:sz w:val="16"/>
                <w:szCs w:val="16"/>
                <w:lang w:eastAsia="es-MX"/>
              </w:rPr>
              <w:lastRenderedPageBreak/>
              <w:t>transcurrido el período por el que fue concedido, y no presente un adeudo superior a 10 días de salario mínimo vigente en el Distrito Federal.</w:t>
            </w:r>
          </w:p>
        </w:tc>
        <w:tc>
          <w:tcPr>
            <w:tcW w:w="1029" w:type="dxa"/>
            <w:tcBorders>
              <w:top w:val="single" w:sz="6" w:space="0" w:color="auto"/>
              <w:left w:val="single" w:sz="6" w:space="0" w:color="auto"/>
              <w:bottom w:val="single" w:sz="6" w:space="0" w:color="auto"/>
              <w:right w:val="single" w:sz="6" w:space="0" w:color="auto"/>
            </w:tcBorders>
          </w:tcPr>
          <w:p w:rsidR="000048A9" w:rsidRPr="000048A9" w:rsidRDefault="000048A9" w:rsidP="000048A9">
            <w:pPr>
              <w:spacing w:after="40" w:line="250" w:lineRule="exact"/>
              <w:jc w:val="both"/>
              <w:rPr>
                <w:rFonts w:ascii="Arial" w:eastAsia="Times New Roman" w:hAnsi="Arial" w:cs="Arial"/>
                <w:sz w:val="16"/>
                <w:szCs w:val="16"/>
                <w:lang w:eastAsia="es-MX"/>
              </w:rPr>
            </w:pPr>
            <w:r w:rsidRPr="000048A9">
              <w:rPr>
                <w:rFonts w:ascii="Arial" w:eastAsia="Times New Roman" w:hAnsi="Arial" w:cs="Arial"/>
                <w:sz w:val="16"/>
                <w:szCs w:val="16"/>
                <w:lang w:eastAsia="es-MX"/>
              </w:rPr>
              <w:lastRenderedPageBreak/>
              <w:t xml:space="preserve">Podrá otorgarse, siempre y </w:t>
            </w:r>
            <w:r w:rsidRPr="000048A9">
              <w:rPr>
                <w:rFonts w:ascii="Arial" w:eastAsia="Times New Roman" w:hAnsi="Arial" w:cs="Arial"/>
                <w:sz w:val="16"/>
                <w:szCs w:val="16"/>
                <w:lang w:eastAsia="es-MX"/>
              </w:rPr>
              <w:lastRenderedPageBreak/>
              <w:t>cuando haya transcurrido el período por el que fue concedido, y no presente un adeudo superior a 10 días de salario mínimo vigente en el Distrito Federal.</w:t>
            </w:r>
          </w:p>
        </w:tc>
      </w:tr>
    </w:tbl>
    <w:p w:rsidR="000048A9" w:rsidRPr="000048A9" w:rsidRDefault="000048A9" w:rsidP="000048A9">
      <w:pPr>
        <w:spacing w:afterLines="40" w:after="96" w:line="222" w:lineRule="atLeast"/>
        <w:ind w:firstLine="288"/>
        <w:jc w:val="both"/>
        <w:rPr>
          <w:rFonts w:ascii="Arial" w:eastAsia="Times New Roman" w:hAnsi="Arial" w:cs="Arial"/>
          <w:sz w:val="18"/>
          <w:szCs w:val="18"/>
          <w:lang w:eastAsia="es-MX"/>
        </w:rPr>
      </w:pPr>
    </w:p>
    <w:p w:rsidR="000048A9" w:rsidRPr="000048A9" w:rsidRDefault="000048A9" w:rsidP="000048A9">
      <w:pPr>
        <w:spacing w:after="101" w:line="24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TERCERO. </w:t>
      </w:r>
      <w:r w:rsidRPr="000048A9">
        <w:rPr>
          <w:rFonts w:ascii="Arial" w:eastAsia="Times New Roman" w:hAnsi="Arial" w:cs="Arial"/>
          <w:sz w:val="18"/>
          <w:szCs w:val="18"/>
          <w:lang w:eastAsia="es-MX"/>
        </w:rPr>
        <w:t xml:space="preserve">Los préstamos personales otorgados hasta el 31 de diciembre de 2007 en el marco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abrogada y de los acuerdos de </w:t>
      </w:r>
      <w:smartTag w:uri="urn:schemas-microsoft-com:office:smarttags" w:element="PersonName">
        <w:smartTagPr>
          <w:attr w:name="ProductID" w:val="la Junta Directiva"/>
        </w:smartTagPr>
        <w:r w:rsidRPr="000048A9">
          <w:rPr>
            <w:rFonts w:ascii="Arial" w:eastAsia="Times New Roman" w:hAnsi="Arial" w:cs="Arial"/>
            <w:sz w:val="18"/>
            <w:szCs w:val="18"/>
            <w:lang w:eastAsia="es-MX"/>
          </w:rPr>
          <w:t>la Junta Directiva</w:t>
        </w:r>
      </w:smartTag>
      <w:r w:rsidRPr="000048A9">
        <w:rPr>
          <w:rFonts w:ascii="Arial" w:eastAsia="Times New Roman" w:hAnsi="Arial" w:cs="Arial"/>
          <w:sz w:val="18"/>
          <w:szCs w:val="18"/>
          <w:lang w:eastAsia="es-MX"/>
        </w:rPr>
        <w:t xml:space="preserve"> aprobados para tal efecto, deberán ser descontados del sueldo básico, pensión o renta vitalicia, según corresponda, hasta su total amortización dentro de los siguientes plazos:</w:t>
      </w:r>
    </w:p>
    <w:p w:rsidR="000048A9" w:rsidRPr="000048A9" w:rsidRDefault="000048A9" w:rsidP="000048A9">
      <w:pPr>
        <w:spacing w:after="101" w:line="24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 </w:t>
      </w:r>
      <w:r w:rsidRPr="000048A9">
        <w:rPr>
          <w:rFonts w:ascii="Arial" w:eastAsia="Times New Roman" w:hAnsi="Arial" w:cs="Arial"/>
          <w:sz w:val="18"/>
          <w:szCs w:val="18"/>
          <w:lang w:eastAsia="es-MX"/>
        </w:rPr>
        <w:t>Los préstamos a corto plazo, a corto plazo especial para pensionistas, a corto plazo para turismo social, y complementarios a los de corto plazo, hasta en un máximo de 48 quincenas para los trabajadores ó 24 meses para pensionados.</w:t>
      </w:r>
    </w:p>
    <w:p w:rsidR="000048A9" w:rsidRPr="000048A9" w:rsidRDefault="000048A9" w:rsidP="000048A9">
      <w:pPr>
        <w:spacing w:after="101" w:line="24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II. </w:t>
      </w:r>
      <w:r w:rsidRPr="000048A9">
        <w:rPr>
          <w:rFonts w:ascii="Arial" w:eastAsia="Times New Roman" w:hAnsi="Arial" w:cs="Arial"/>
          <w:sz w:val="18"/>
          <w:szCs w:val="18"/>
          <w:lang w:eastAsia="es-MX"/>
        </w:rPr>
        <w:t>Los préstamos personales a mediano plazo y a corto plazo para damnificados por desastres naturales, hasta en un máximo de 120 quincenas para los trabajadores ó 60 meses para los pensionados, y los préstamos de mediano plazo para automóvil en el plazo necesario para su total amortización.</w:t>
      </w:r>
    </w:p>
    <w:p w:rsidR="000048A9" w:rsidRPr="000048A9" w:rsidRDefault="000048A9" w:rsidP="000048A9">
      <w:pPr>
        <w:spacing w:after="101" w:line="24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CUARTO.</w:t>
      </w:r>
      <w:r w:rsidRPr="000048A9">
        <w:rPr>
          <w:rFonts w:ascii="Arial" w:eastAsia="Times New Roman" w:hAnsi="Arial" w:cs="Arial"/>
          <w:sz w:val="18"/>
          <w:szCs w:val="18"/>
          <w:lang w:eastAsia="es-MX"/>
        </w:rPr>
        <w:t xml:space="preserve"> Los trabajadores que laboren en las instituciones que decidan no adecuar sus convenios de incorporación al régimen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del ISSSTE en un plazo que no exceda del 30 de junio de 2008, no podrán ejercer la prestación.</w:t>
      </w:r>
    </w:p>
    <w:p w:rsidR="000048A9" w:rsidRPr="000048A9" w:rsidRDefault="000048A9" w:rsidP="000048A9">
      <w:pPr>
        <w:spacing w:after="101" w:line="24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QUINTO. </w:t>
      </w:r>
      <w:r w:rsidRPr="000048A9">
        <w:rPr>
          <w:rFonts w:ascii="Arial" w:eastAsia="Times New Roman" w:hAnsi="Arial" w:cs="Arial"/>
          <w:sz w:val="18"/>
          <w:szCs w:val="18"/>
          <w:lang w:eastAsia="es-MX"/>
        </w:rPr>
        <w:t xml:space="preserve">Hasta en tanto el Instituto no emita la identificación que se prevé en el artículo 9 de </w:t>
      </w:r>
      <w:smartTag w:uri="urn:schemas-microsoft-com:office:smarttags" w:element="PersonName">
        <w:smartTagPr>
          <w:attr w:name="ProductID" w:val="la Ley"/>
        </w:smartTagPr>
        <w:r w:rsidRPr="000048A9">
          <w:rPr>
            <w:rFonts w:ascii="Arial" w:eastAsia="Times New Roman" w:hAnsi="Arial" w:cs="Arial"/>
            <w:sz w:val="18"/>
            <w:szCs w:val="18"/>
            <w:lang w:eastAsia="es-MX"/>
          </w:rPr>
          <w:t>la Ley</w:t>
        </w:r>
      </w:smartTag>
      <w:r w:rsidRPr="000048A9">
        <w:rPr>
          <w:rFonts w:ascii="Arial" w:eastAsia="Times New Roman" w:hAnsi="Arial" w:cs="Arial"/>
          <w:sz w:val="18"/>
          <w:szCs w:val="18"/>
          <w:lang w:eastAsia="es-MX"/>
        </w:rPr>
        <w:t xml:space="preserve">, se aceptarán como identificación oficial con fotografía y firma: la credencial para votar expedida por el Instituto Federal Electoral, el pasaporte vigente expedido por </w:t>
      </w:r>
      <w:smartTag w:uri="urn:schemas-microsoft-com:office:smarttags" w:element="PersonName">
        <w:smartTagPr>
          <w:attr w:name="ProductID" w:val="la Secretar￭a"/>
        </w:smartTagPr>
        <w:r w:rsidRPr="000048A9">
          <w:rPr>
            <w:rFonts w:ascii="Arial" w:eastAsia="Times New Roman" w:hAnsi="Arial" w:cs="Arial"/>
            <w:sz w:val="18"/>
            <w:szCs w:val="18"/>
            <w:lang w:eastAsia="es-MX"/>
          </w:rPr>
          <w:t>la Secretaría</w:t>
        </w:r>
      </w:smartTag>
      <w:r w:rsidRPr="000048A9">
        <w:rPr>
          <w:rFonts w:ascii="Arial" w:eastAsia="Times New Roman" w:hAnsi="Arial" w:cs="Arial"/>
          <w:sz w:val="18"/>
          <w:szCs w:val="18"/>
          <w:lang w:eastAsia="es-MX"/>
        </w:rPr>
        <w:t xml:space="preserve"> de Relaciones Exteriores o </w:t>
      </w:r>
      <w:smartTag w:uri="urn:schemas-microsoft-com:office:smarttags" w:element="PersonName">
        <w:smartTagPr>
          <w:attr w:name="ProductID" w:val="la C￩dula Profesional"/>
        </w:smartTagPr>
        <w:r w:rsidRPr="000048A9">
          <w:rPr>
            <w:rFonts w:ascii="Arial" w:eastAsia="Times New Roman" w:hAnsi="Arial" w:cs="Arial"/>
            <w:sz w:val="18"/>
            <w:szCs w:val="18"/>
            <w:lang w:eastAsia="es-MX"/>
          </w:rPr>
          <w:t>la Cédula Profesional</w:t>
        </w:r>
      </w:smartTag>
      <w:r w:rsidRPr="000048A9">
        <w:rPr>
          <w:rFonts w:ascii="Arial" w:eastAsia="Times New Roman" w:hAnsi="Arial" w:cs="Arial"/>
          <w:sz w:val="18"/>
          <w:szCs w:val="18"/>
          <w:lang w:eastAsia="es-MX"/>
        </w:rPr>
        <w:t xml:space="preserve"> expedida por </w:t>
      </w:r>
      <w:smartTag w:uri="urn:schemas-microsoft-com:office:smarttags" w:element="PersonName">
        <w:smartTagPr>
          <w:attr w:name="ProductID" w:val="la Secretar￭a"/>
        </w:smartTagPr>
        <w:r w:rsidRPr="000048A9">
          <w:rPr>
            <w:rFonts w:ascii="Arial" w:eastAsia="Times New Roman" w:hAnsi="Arial" w:cs="Arial"/>
            <w:sz w:val="18"/>
            <w:szCs w:val="18"/>
            <w:lang w:eastAsia="es-MX"/>
          </w:rPr>
          <w:t>la Secretaría</w:t>
        </w:r>
      </w:smartTag>
      <w:r w:rsidRPr="000048A9">
        <w:rPr>
          <w:rFonts w:ascii="Arial" w:eastAsia="Times New Roman" w:hAnsi="Arial" w:cs="Arial"/>
          <w:sz w:val="18"/>
          <w:szCs w:val="18"/>
          <w:lang w:eastAsia="es-MX"/>
        </w:rPr>
        <w:t xml:space="preserve"> de Educación Pública.</w:t>
      </w:r>
    </w:p>
    <w:p w:rsidR="000048A9" w:rsidRPr="000048A9" w:rsidRDefault="000048A9" w:rsidP="000048A9">
      <w:pPr>
        <w:spacing w:after="101" w:line="240" w:lineRule="exact"/>
        <w:ind w:firstLine="288"/>
        <w:jc w:val="both"/>
        <w:rPr>
          <w:rFonts w:ascii="Arial" w:eastAsia="Times New Roman" w:hAnsi="Arial" w:cs="Arial"/>
          <w:sz w:val="18"/>
          <w:szCs w:val="18"/>
          <w:lang w:eastAsia="es-MX"/>
        </w:rPr>
      </w:pPr>
      <w:r w:rsidRPr="000048A9">
        <w:rPr>
          <w:rFonts w:ascii="Arial" w:eastAsia="Times New Roman" w:hAnsi="Arial" w:cs="Arial"/>
          <w:b/>
          <w:sz w:val="18"/>
          <w:szCs w:val="18"/>
          <w:lang w:eastAsia="es-MX"/>
        </w:rPr>
        <w:t xml:space="preserve">SEXTO. </w:t>
      </w:r>
      <w:r w:rsidRPr="000048A9">
        <w:rPr>
          <w:rFonts w:ascii="Arial" w:eastAsia="Times New Roman" w:hAnsi="Arial" w:cs="Arial"/>
          <w:sz w:val="18"/>
          <w:szCs w:val="18"/>
          <w:lang w:eastAsia="es-MX"/>
        </w:rPr>
        <w:t>El otorgamiento electrónico de préstamos personales que se contempla en el artículo 12, fracción VI del presente reglamento, se realizará una vez que el Instituto cuente con las herramientas informáticas necesarias para su adecuada operación, control y seguimiento, en cuyo caso se podrán modificar los requerimientos documentales para dicho proceso.</w:t>
      </w:r>
    </w:p>
    <w:p w:rsidR="000048A9" w:rsidRPr="000048A9" w:rsidRDefault="000048A9" w:rsidP="000048A9">
      <w:pPr>
        <w:spacing w:after="101" w:line="240" w:lineRule="exact"/>
        <w:ind w:firstLine="288"/>
        <w:jc w:val="both"/>
        <w:rPr>
          <w:rFonts w:ascii="Arial" w:eastAsia="Times New Roman" w:hAnsi="Arial" w:cs="Arial"/>
          <w:sz w:val="18"/>
          <w:szCs w:val="24"/>
          <w:lang w:eastAsia="es-MX"/>
        </w:rPr>
      </w:pPr>
      <w:r w:rsidRPr="000048A9">
        <w:rPr>
          <w:rFonts w:ascii="Arial" w:eastAsia="Times New Roman" w:hAnsi="Arial" w:cs="Arial"/>
          <w:b/>
          <w:sz w:val="18"/>
          <w:szCs w:val="24"/>
          <w:lang w:eastAsia="es-MX"/>
        </w:rPr>
        <w:t>SEPTIMO.</w:t>
      </w:r>
      <w:r w:rsidRPr="000048A9">
        <w:rPr>
          <w:rFonts w:ascii="Arial" w:eastAsia="Times New Roman" w:hAnsi="Arial" w:cs="Arial"/>
          <w:sz w:val="18"/>
          <w:szCs w:val="24"/>
          <w:lang w:eastAsia="es-MX"/>
        </w:rPr>
        <w:t xml:space="preserve"> En tanto existan pensionados bajo el régimen contemplado en el artículo décimo transitorio de </w:t>
      </w:r>
      <w:smartTag w:uri="urn:schemas-microsoft-com:office:smarttags" w:element="PersonName">
        <w:smartTagPr>
          <w:attr w:name="ProductID" w:val="la Ley"/>
        </w:smartTagPr>
        <w:r w:rsidRPr="000048A9">
          <w:rPr>
            <w:rFonts w:ascii="Arial" w:eastAsia="Times New Roman" w:hAnsi="Arial" w:cs="Arial"/>
            <w:sz w:val="18"/>
            <w:szCs w:val="24"/>
            <w:lang w:eastAsia="es-MX"/>
          </w:rPr>
          <w:t>la Ley</w:t>
        </w:r>
      </w:smartTag>
      <w:r w:rsidRPr="000048A9">
        <w:rPr>
          <w:rFonts w:ascii="Arial" w:eastAsia="Times New Roman" w:hAnsi="Arial" w:cs="Arial"/>
          <w:sz w:val="18"/>
          <w:szCs w:val="24"/>
          <w:lang w:eastAsia="es-MX"/>
        </w:rPr>
        <w:t>, que se beneficien o se hayan beneficiado con préstamos personales, las obligaciones de las dependencias y entidades previstas en este Reglamento deberán ser ejecutadas por la unidad administrativa encargada del pago de pensiones.”</w:t>
      </w:r>
    </w:p>
    <w:p w:rsidR="000048A9" w:rsidRPr="000048A9" w:rsidRDefault="000048A9" w:rsidP="000048A9">
      <w:pPr>
        <w:spacing w:after="101" w:line="240"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Lo que me permito hacer de su conocimiento para los efectos legales procedentes.</w:t>
      </w:r>
    </w:p>
    <w:p w:rsidR="000048A9" w:rsidRPr="000048A9" w:rsidRDefault="000048A9" w:rsidP="000048A9">
      <w:pPr>
        <w:spacing w:after="101" w:line="240"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Atentamente</w:t>
      </w:r>
    </w:p>
    <w:p w:rsidR="000048A9" w:rsidRPr="000048A9" w:rsidRDefault="000048A9" w:rsidP="000048A9">
      <w:pPr>
        <w:spacing w:after="101" w:line="240" w:lineRule="exact"/>
        <w:ind w:firstLine="288"/>
        <w:jc w:val="both"/>
        <w:rPr>
          <w:rFonts w:ascii="Arial" w:eastAsia="Times New Roman" w:hAnsi="Arial" w:cs="Arial"/>
          <w:sz w:val="18"/>
          <w:szCs w:val="18"/>
          <w:lang w:eastAsia="es-MX"/>
        </w:rPr>
      </w:pPr>
      <w:r w:rsidRPr="000048A9">
        <w:rPr>
          <w:rFonts w:ascii="Arial" w:eastAsia="Times New Roman" w:hAnsi="Arial" w:cs="Arial"/>
          <w:sz w:val="18"/>
          <w:szCs w:val="18"/>
          <w:lang w:eastAsia="es-MX"/>
        </w:rPr>
        <w:t xml:space="preserve">México, D.F., a </w:t>
      </w:r>
      <w:r w:rsidRPr="000048A9">
        <w:rPr>
          <w:rFonts w:ascii="Arial" w:eastAsia="Times New Roman" w:hAnsi="Arial" w:cs="Arial"/>
          <w:color w:val="000000"/>
          <w:sz w:val="18"/>
          <w:szCs w:val="18"/>
          <w:lang w:eastAsia="es-MX"/>
        </w:rPr>
        <w:t xml:space="preserve">31 de marzo </w:t>
      </w:r>
      <w:r w:rsidRPr="000048A9">
        <w:rPr>
          <w:rFonts w:ascii="Arial" w:eastAsia="Times New Roman" w:hAnsi="Arial" w:cs="Arial"/>
          <w:sz w:val="18"/>
          <w:szCs w:val="18"/>
          <w:lang w:eastAsia="es-MX"/>
        </w:rPr>
        <w:t xml:space="preserve">de 2008.- El Secretario, </w:t>
      </w:r>
      <w:r w:rsidRPr="000048A9">
        <w:rPr>
          <w:rFonts w:ascii="Arial" w:eastAsia="Times New Roman" w:hAnsi="Arial" w:cs="Arial"/>
          <w:b/>
          <w:sz w:val="18"/>
          <w:szCs w:val="18"/>
          <w:lang w:eastAsia="es-MX"/>
        </w:rPr>
        <w:t xml:space="preserve">José Enrique </w:t>
      </w:r>
      <w:proofErr w:type="spellStart"/>
      <w:r w:rsidRPr="000048A9">
        <w:rPr>
          <w:rFonts w:ascii="Arial" w:eastAsia="Times New Roman" w:hAnsi="Arial" w:cs="Arial"/>
          <w:b/>
          <w:sz w:val="18"/>
          <w:szCs w:val="18"/>
          <w:lang w:eastAsia="es-MX"/>
        </w:rPr>
        <w:t>Ampudia</w:t>
      </w:r>
      <w:proofErr w:type="spellEnd"/>
      <w:r w:rsidRPr="000048A9">
        <w:rPr>
          <w:rFonts w:ascii="Arial" w:eastAsia="Times New Roman" w:hAnsi="Arial" w:cs="Arial"/>
          <w:b/>
          <w:sz w:val="18"/>
          <w:szCs w:val="18"/>
          <w:lang w:eastAsia="es-MX"/>
        </w:rPr>
        <w:t xml:space="preserve"> Mello</w:t>
      </w:r>
      <w:r w:rsidRPr="000048A9">
        <w:rPr>
          <w:rFonts w:ascii="Arial" w:eastAsia="Times New Roman" w:hAnsi="Arial" w:cs="Arial"/>
          <w:sz w:val="18"/>
          <w:szCs w:val="18"/>
          <w:lang w:eastAsia="es-MX"/>
        </w:rPr>
        <w:t>.- Rúbrica.</w:t>
      </w:r>
    </w:p>
    <w:p w:rsidR="000048A9" w:rsidRPr="000048A9" w:rsidRDefault="000048A9" w:rsidP="000048A9">
      <w:pPr>
        <w:spacing w:afterLines="40" w:after="96" w:line="240" w:lineRule="exact"/>
        <w:ind w:firstLine="288"/>
        <w:jc w:val="right"/>
        <w:rPr>
          <w:rFonts w:ascii="Arial" w:eastAsia="Times New Roman" w:hAnsi="Arial" w:cs="Arial"/>
          <w:b/>
          <w:sz w:val="18"/>
          <w:szCs w:val="18"/>
          <w:lang w:eastAsia="es-MX"/>
        </w:rPr>
      </w:pPr>
    </w:p>
    <w:p w:rsidR="00564A78" w:rsidRDefault="00564A78" w:rsidP="003B587E">
      <w:pPr>
        <w:spacing w:after="0" w:line="240" w:lineRule="auto"/>
        <w:jc w:val="center"/>
        <w:rPr>
          <w:rFonts w:ascii="Arial" w:eastAsia="Times New Roman" w:hAnsi="Arial" w:cs="Arial"/>
          <w:b/>
          <w:sz w:val="18"/>
          <w:szCs w:val="23"/>
          <w:lang w:eastAsia="es-MX"/>
        </w:rPr>
      </w:pPr>
    </w:p>
    <w:p w:rsidR="00564A78" w:rsidRDefault="00564A78" w:rsidP="003B587E">
      <w:pPr>
        <w:spacing w:after="0" w:line="240" w:lineRule="auto"/>
        <w:jc w:val="center"/>
        <w:rPr>
          <w:rFonts w:ascii="Arial" w:eastAsia="Times New Roman" w:hAnsi="Arial" w:cs="Arial"/>
          <w:b/>
          <w:sz w:val="18"/>
          <w:szCs w:val="23"/>
          <w:lang w:eastAsia="es-MX"/>
        </w:rPr>
      </w:pPr>
    </w:p>
    <w:p w:rsidR="00564A78" w:rsidRDefault="00564A78" w:rsidP="003B587E">
      <w:pPr>
        <w:spacing w:after="0" w:line="240" w:lineRule="auto"/>
        <w:jc w:val="center"/>
        <w:rPr>
          <w:rFonts w:ascii="Arial" w:eastAsia="Times New Roman" w:hAnsi="Arial" w:cs="Arial"/>
          <w:b/>
          <w:sz w:val="18"/>
          <w:szCs w:val="23"/>
          <w:lang w:eastAsia="es-MX"/>
        </w:rPr>
      </w:pPr>
    </w:p>
    <w:p w:rsidR="00564A78" w:rsidRDefault="00564A78" w:rsidP="003B587E">
      <w:pPr>
        <w:spacing w:after="0" w:line="240" w:lineRule="auto"/>
        <w:jc w:val="center"/>
        <w:rPr>
          <w:rFonts w:ascii="Arial" w:eastAsia="Times New Roman" w:hAnsi="Arial" w:cs="Arial"/>
          <w:b/>
          <w:sz w:val="18"/>
          <w:szCs w:val="23"/>
          <w:lang w:eastAsia="es-MX"/>
        </w:rPr>
      </w:pPr>
    </w:p>
    <w:p w:rsidR="00564A78" w:rsidRDefault="00564A78" w:rsidP="003B587E">
      <w:pPr>
        <w:spacing w:after="0" w:line="240" w:lineRule="auto"/>
        <w:jc w:val="center"/>
        <w:rPr>
          <w:rFonts w:ascii="Arial" w:eastAsia="Times New Roman" w:hAnsi="Arial" w:cs="Arial"/>
          <w:b/>
          <w:sz w:val="18"/>
          <w:szCs w:val="23"/>
          <w:lang w:eastAsia="es-MX"/>
        </w:rPr>
      </w:pPr>
    </w:p>
    <w:p w:rsidR="00564A78" w:rsidRDefault="00564A78" w:rsidP="003B587E">
      <w:pPr>
        <w:spacing w:after="0" w:line="240" w:lineRule="auto"/>
        <w:jc w:val="center"/>
        <w:rPr>
          <w:rFonts w:ascii="Arial" w:eastAsia="Times New Roman" w:hAnsi="Arial" w:cs="Arial"/>
          <w:b/>
          <w:sz w:val="18"/>
          <w:szCs w:val="23"/>
          <w:lang w:eastAsia="es-MX"/>
        </w:rPr>
      </w:pPr>
    </w:p>
    <w:p w:rsidR="000048A9" w:rsidRPr="003B587E" w:rsidRDefault="003B587E" w:rsidP="003B587E">
      <w:pPr>
        <w:spacing w:after="0" w:line="240" w:lineRule="auto"/>
        <w:jc w:val="center"/>
        <w:rPr>
          <w:rFonts w:ascii="Arial" w:eastAsia="Times New Roman" w:hAnsi="Arial" w:cs="Times New Roman"/>
          <w:b/>
          <w:sz w:val="18"/>
          <w:szCs w:val="24"/>
          <w:lang w:eastAsia="es-MX"/>
        </w:rPr>
      </w:pPr>
      <w:r w:rsidRPr="003B587E">
        <w:rPr>
          <w:rFonts w:ascii="Arial" w:eastAsia="Times New Roman" w:hAnsi="Arial" w:cs="Arial"/>
          <w:b/>
          <w:sz w:val="18"/>
          <w:szCs w:val="23"/>
          <w:lang w:eastAsia="es-MX"/>
        </w:rPr>
        <w:lastRenderedPageBreak/>
        <w:t xml:space="preserve">TRANSITORIO DEL ACUERDO </w:t>
      </w:r>
      <w:r w:rsidRPr="003B587E">
        <w:rPr>
          <w:rFonts w:ascii="Arial" w:eastAsia="Times New Roman" w:hAnsi="Arial" w:cs="Times New Roman"/>
          <w:b/>
          <w:sz w:val="18"/>
          <w:szCs w:val="24"/>
          <w:lang w:eastAsia="es-MX"/>
        </w:rPr>
        <w:t>22.1316.2008 DE LA JUNTA DIRECTIVA</w:t>
      </w:r>
    </w:p>
    <w:p w:rsidR="003B587E" w:rsidRPr="000048A9" w:rsidRDefault="003B587E" w:rsidP="003B587E">
      <w:pPr>
        <w:spacing w:after="0" w:line="240" w:lineRule="auto"/>
        <w:jc w:val="center"/>
        <w:rPr>
          <w:rFonts w:ascii="Arial" w:eastAsia="Times New Roman" w:hAnsi="Arial" w:cs="Times New Roman"/>
          <w:b/>
          <w:i/>
          <w:sz w:val="18"/>
          <w:szCs w:val="24"/>
          <w:lang w:eastAsia="es-MX"/>
        </w:rPr>
      </w:pPr>
    </w:p>
    <w:p w:rsidR="000048A9" w:rsidRPr="000048A9" w:rsidRDefault="003B587E" w:rsidP="000048A9">
      <w:pPr>
        <w:spacing w:after="0" w:line="240" w:lineRule="auto"/>
        <w:ind w:firstLine="288"/>
        <w:jc w:val="both"/>
        <w:rPr>
          <w:rFonts w:ascii="Arial" w:eastAsia="Times New Roman" w:hAnsi="Arial" w:cs="Times New Roman"/>
          <w:sz w:val="18"/>
          <w:szCs w:val="24"/>
          <w:lang w:eastAsia="es-MX"/>
        </w:rPr>
      </w:pPr>
      <w:r w:rsidRPr="003B587E">
        <w:rPr>
          <w:rFonts w:ascii="Arial" w:eastAsia="Times New Roman" w:hAnsi="Arial" w:cs="Times New Roman"/>
          <w:sz w:val="18"/>
          <w:szCs w:val="24"/>
          <w:lang w:eastAsia="es-MX"/>
        </w:rPr>
        <w:t>“</w:t>
      </w:r>
      <w:r w:rsidR="000048A9" w:rsidRPr="000048A9">
        <w:rPr>
          <w:rFonts w:ascii="Arial" w:eastAsia="Times New Roman" w:hAnsi="Arial" w:cs="Times New Roman"/>
          <w:b/>
          <w:sz w:val="18"/>
          <w:szCs w:val="24"/>
          <w:lang w:eastAsia="es-MX"/>
        </w:rPr>
        <w:t>UNICO.-</w:t>
      </w:r>
      <w:r w:rsidR="000048A9" w:rsidRPr="000048A9">
        <w:rPr>
          <w:rFonts w:ascii="Arial" w:eastAsia="Times New Roman" w:hAnsi="Arial" w:cs="Times New Roman"/>
          <w:sz w:val="18"/>
          <w:szCs w:val="24"/>
          <w:lang w:eastAsia="es-MX"/>
        </w:rPr>
        <w:t xml:space="preserve"> El presente acuerdo entrará en vigor al día siguiente de su publicación en el Diario Oficial de </w:t>
      </w:r>
      <w:smartTag w:uri="urn:schemas-microsoft-com:office:smarttags" w:element="PersonName">
        <w:smartTagPr>
          <w:attr w:name="ProductID" w:val="la Federación.”"/>
        </w:smartTagPr>
        <w:r w:rsidR="000048A9" w:rsidRPr="000048A9">
          <w:rPr>
            <w:rFonts w:ascii="Arial" w:eastAsia="Times New Roman" w:hAnsi="Arial" w:cs="Times New Roman"/>
            <w:sz w:val="18"/>
            <w:szCs w:val="24"/>
            <w:lang w:eastAsia="es-MX"/>
          </w:rPr>
          <w:t>la Federación.”</w:t>
        </w:r>
      </w:smartTag>
    </w:p>
    <w:p w:rsidR="000048A9" w:rsidRPr="000048A9" w:rsidRDefault="000048A9" w:rsidP="000048A9">
      <w:pPr>
        <w:spacing w:after="0" w:line="240" w:lineRule="auto"/>
        <w:ind w:firstLine="288"/>
        <w:jc w:val="both"/>
        <w:rPr>
          <w:rFonts w:ascii="Arial" w:eastAsia="Times New Roman" w:hAnsi="Arial" w:cs="Times New Roman"/>
          <w:sz w:val="18"/>
          <w:szCs w:val="18"/>
          <w:lang w:eastAsia="es-MX"/>
        </w:rPr>
      </w:pPr>
    </w:p>
    <w:p w:rsidR="000048A9" w:rsidRPr="000048A9" w:rsidRDefault="000048A9" w:rsidP="000048A9">
      <w:pPr>
        <w:spacing w:after="0" w:line="240" w:lineRule="auto"/>
        <w:ind w:firstLine="288"/>
        <w:jc w:val="both"/>
        <w:rPr>
          <w:rFonts w:ascii="Arial" w:eastAsia="Times New Roman" w:hAnsi="Arial" w:cs="Times New Roman"/>
          <w:sz w:val="18"/>
          <w:szCs w:val="18"/>
          <w:lang w:eastAsia="es-MX"/>
        </w:rPr>
      </w:pPr>
      <w:r w:rsidRPr="000048A9">
        <w:rPr>
          <w:rFonts w:ascii="Arial" w:eastAsia="Times New Roman" w:hAnsi="Arial" w:cs="Times New Roman"/>
          <w:sz w:val="18"/>
          <w:szCs w:val="18"/>
          <w:lang w:eastAsia="es-MX"/>
        </w:rPr>
        <w:t>Lo que me permito hacer de su conocimiento, para los efectos legales procedentes.</w:t>
      </w:r>
    </w:p>
    <w:p w:rsidR="000048A9" w:rsidRPr="000048A9" w:rsidRDefault="000048A9" w:rsidP="000048A9">
      <w:pPr>
        <w:spacing w:after="0" w:line="240" w:lineRule="auto"/>
        <w:ind w:firstLine="288"/>
        <w:jc w:val="both"/>
        <w:rPr>
          <w:rFonts w:ascii="Arial" w:eastAsia="Times New Roman" w:hAnsi="Arial" w:cs="Times New Roman"/>
          <w:sz w:val="18"/>
          <w:szCs w:val="18"/>
          <w:lang w:eastAsia="es-MX"/>
        </w:rPr>
      </w:pPr>
    </w:p>
    <w:p w:rsidR="000048A9" w:rsidRPr="000048A9" w:rsidRDefault="000048A9" w:rsidP="000048A9">
      <w:pPr>
        <w:spacing w:after="0" w:line="240" w:lineRule="auto"/>
        <w:ind w:firstLine="288"/>
        <w:jc w:val="both"/>
        <w:rPr>
          <w:rFonts w:ascii="Arial" w:eastAsia="Times New Roman" w:hAnsi="Arial" w:cs="Times New Roman"/>
          <w:sz w:val="18"/>
          <w:szCs w:val="18"/>
          <w:lang w:eastAsia="es-MX"/>
        </w:rPr>
      </w:pPr>
      <w:r w:rsidRPr="000048A9">
        <w:rPr>
          <w:rFonts w:ascii="Arial" w:eastAsia="Times New Roman" w:hAnsi="Arial" w:cs="Times New Roman"/>
          <w:sz w:val="18"/>
          <w:szCs w:val="18"/>
          <w:lang w:eastAsia="es-MX"/>
        </w:rPr>
        <w:t>Atentamente</w:t>
      </w:r>
    </w:p>
    <w:p w:rsidR="000048A9" w:rsidRPr="000048A9" w:rsidRDefault="000048A9" w:rsidP="000048A9">
      <w:pPr>
        <w:spacing w:after="0" w:line="240" w:lineRule="auto"/>
        <w:ind w:firstLine="288"/>
        <w:jc w:val="both"/>
        <w:rPr>
          <w:rFonts w:ascii="Arial" w:eastAsia="Times New Roman" w:hAnsi="Arial" w:cs="Times New Roman"/>
          <w:sz w:val="18"/>
          <w:szCs w:val="18"/>
          <w:lang w:eastAsia="es-MX"/>
        </w:rPr>
      </w:pPr>
    </w:p>
    <w:p w:rsidR="000048A9" w:rsidRPr="000048A9" w:rsidRDefault="000048A9" w:rsidP="000048A9">
      <w:pPr>
        <w:spacing w:after="0" w:line="240" w:lineRule="auto"/>
        <w:ind w:firstLine="288"/>
        <w:jc w:val="both"/>
        <w:rPr>
          <w:rFonts w:ascii="Arial" w:eastAsia="Times New Roman" w:hAnsi="Arial" w:cs="Times New Roman"/>
          <w:sz w:val="18"/>
          <w:szCs w:val="18"/>
          <w:lang w:eastAsia="es-MX"/>
        </w:rPr>
      </w:pPr>
      <w:r w:rsidRPr="000048A9">
        <w:rPr>
          <w:rFonts w:ascii="Arial" w:eastAsia="Times New Roman" w:hAnsi="Arial" w:cs="Times New Roman"/>
          <w:sz w:val="18"/>
          <w:szCs w:val="18"/>
          <w:lang w:eastAsia="es-MX"/>
        </w:rPr>
        <w:t xml:space="preserve">México, D.F., a 11 de diciembre de 2008.- El Secretario, </w:t>
      </w:r>
      <w:r w:rsidRPr="000048A9">
        <w:rPr>
          <w:rFonts w:ascii="Arial" w:eastAsia="Times New Roman" w:hAnsi="Arial" w:cs="Times New Roman"/>
          <w:b/>
          <w:sz w:val="18"/>
          <w:szCs w:val="18"/>
          <w:lang w:eastAsia="es-MX"/>
        </w:rPr>
        <w:t xml:space="preserve">José Enrique </w:t>
      </w:r>
      <w:proofErr w:type="spellStart"/>
      <w:r w:rsidRPr="000048A9">
        <w:rPr>
          <w:rFonts w:ascii="Arial" w:eastAsia="Times New Roman" w:hAnsi="Arial" w:cs="Times New Roman"/>
          <w:b/>
          <w:sz w:val="18"/>
          <w:szCs w:val="18"/>
          <w:lang w:eastAsia="es-MX"/>
        </w:rPr>
        <w:t>Ampudia</w:t>
      </w:r>
      <w:proofErr w:type="spellEnd"/>
      <w:r w:rsidRPr="000048A9">
        <w:rPr>
          <w:rFonts w:ascii="Arial" w:eastAsia="Times New Roman" w:hAnsi="Arial" w:cs="Times New Roman"/>
          <w:b/>
          <w:sz w:val="18"/>
          <w:szCs w:val="18"/>
          <w:lang w:eastAsia="es-MX"/>
        </w:rPr>
        <w:t xml:space="preserve"> Mello</w:t>
      </w:r>
      <w:r w:rsidRPr="000048A9">
        <w:rPr>
          <w:rFonts w:ascii="Arial" w:eastAsia="Times New Roman" w:hAnsi="Arial" w:cs="Times New Roman"/>
          <w:sz w:val="18"/>
          <w:szCs w:val="18"/>
          <w:lang w:eastAsia="es-MX"/>
        </w:rPr>
        <w:t>.- Rúbrica.</w:t>
      </w:r>
    </w:p>
    <w:p w:rsidR="003B587E" w:rsidRDefault="003B587E" w:rsidP="000048A9">
      <w:pPr>
        <w:spacing w:after="0" w:line="240" w:lineRule="auto"/>
        <w:jc w:val="center"/>
        <w:rPr>
          <w:rFonts w:ascii="Times New Roman" w:eastAsia="Times New Roman" w:hAnsi="Times New Roman" w:cs="Times New Roman"/>
          <w:b/>
          <w:sz w:val="18"/>
          <w:szCs w:val="18"/>
          <w:lang w:eastAsia="es-MX"/>
        </w:rPr>
      </w:pPr>
    </w:p>
    <w:sectPr w:rsidR="003B587E"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0D2" w:rsidRDefault="000010D2" w:rsidP="00D863F8">
      <w:pPr>
        <w:spacing w:after="0" w:line="240" w:lineRule="auto"/>
      </w:pPr>
      <w:r>
        <w:separator/>
      </w:r>
    </w:p>
  </w:endnote>
  <w:endnote w:type="continuationSeparator" w:id="0">
    <w:p w:rsidR="000010D2" w:rsidRDefault="000010D2"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D2" w:rsidRDefault="000010D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10D2" w:rsidRDefault="000010D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0D2" w:rsidRDefault="000010D2" w:rsidP="00D863F8">
      <w:pPr>
        <w:spacing w:after="0" w:line="240" w:lineRule="auto"/>
      </w:pPr>
      <w:r>
        <w:separator/>
      </w:r>
    </w:p>
  </w:footnote>
  <w:footnote w:type="continuationSeparator" w:id="0">
    <w:p w:rsidR="000010D2" w:rsidRDefault="000010D2" w:rsidP="00D863F8">
      <w:pPr>
        <w:spacing w:after="0" w:line="240" w:lineRule="auto"/>
      </w:pPr>
      <w:r>
        <w:continuationSeparator/>
      </w:r>
    </w:p>
  </w:footnote>
  <w:footnote w:id="1">
    <w:p w:rsidR="000010D2" w:rsidRDefault="000010D2">
      <w:pPr>
        <w:pStyle w:val="Textonotapie"/>
        <w:rPr>
          <w:lang w:val="es-PA"/>
        </w:rPr>
      </w:pPr>
      <w:r>
        <w:rPr>
          <w:rStyle w:val="Refdenotaalpie"/>
        </w:rPr>
        <w:footnoteRef/>
      </w:r>
      <w:r>
        <w:t xml:space="preserve"> </w:t>
      </w:r>
      <w:r>
        <w:rPr>
          <w:lang w:val="es-PA"/>
        </w:rPr>
        <w:t>Publicado en el Diario Oficial de la Federación el 14 de mayo de 2008.</w:t>
      </w:r>
    </w:p>
    <w:p w:rsidR="000010D2" w:rsidRPr="00D603DE" w:rsidRDefault="000010D2">
      <w:pPr>
        <w:pStyle w:val="Textonotapie"/>
        <w:rPr>
          <w:lang w:val="es-PA"/>
        </w:rPr>
      </w:pPr>
    </w:p>
  </w:footnote>
  <w:footnote w:id="2">
    <w:p w:rsidR="000010D2" w:rsidRPr="000C4DFD" w:rsidRDefault="000010D2">
      <w:pPr>
        <w:pStyle w:val="Textonotapie"/>
        <w:rPr>
          <w:lang w:val="es-PA"/>
        </w:rPr>
      </w:pPr>
      <w:r>
        <w:rPr>
          <w:rStyle w:val="Refdenotaalpie"/>
        </w:rPr>
        <w:footnoteRef/>
      </w:r>
      <w:r>
        <w:t xml:space="preserve"> Reforma publicada en el Diario Oficial de la Federación el 11 de febrero de 2009. </w:t>
      </w:r>
    </w:p>
  </w:footnote>
  <w:footnote w:id="3">
    <w:p w:rsidR="000010D2" w:rsidRPr="009742A1" w:rsidRDefault="000010D2">
      <w:pPr>
        <w:pStyle w:val="Textonotapie"/>
        <w:rPr>
          <w:lang w:val="es-PA"/>
        </w:rPr>
      </w:pPr>
      <w:r>
        <w:rPr>
          <w:rStyle w:val="Refdenotaalpie"/>
        </w:rPr>
        <w:footnoteRef/>
      </w:r>
      <w:r>
        <w:t xml:space="preserve"> </w:t>
      </w:r>
      <w:r>
        <w:rPr>
          <w:lang w:val="es-PA"/>
        </w:rPr>
        <w:t xml:space="preserve">Adición publicada en el Diario Oficial de la Federación el 8 de noviembre de 2010.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D2" w:rsidRDefault="000010D2"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D2" w:rsidRDefault="000010D2">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D2" w:rsidRDefault="000010D2"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010D2"/>
    <w:rsid w:val="000048A9"/>
    <w:rsid w:val="000C4DFD"/>
    <w:rsid w:val="00142264"/>
    <w:rsid w:val="00182154"/>
    <w:rsid w:val="0018322B"/>
    <w:rsid w:val="00217ACA"/>
    <w:rsid w:val="002629D2"/>
    <w:rsid w:val="00310FC0"/>
    <w:rsid w:val="003A7005"/>
    <w:rsid w:val="003B49B0"/>
    <w:rsid w:val="003B587E"/>
    <w:rsid w:val="00454DA9"/>
    <w:rsid w:val="00485668"/>
    <w:rsid w:val="004969C0"/>
    <w:rsid w:val="00525AB2"/>
    <w:rsid w:val="00532485"/>
    <w:rsid w:val="00546F0D"/>
    <w:rsid w:val="00564A78"/>
    <w:rsid w:val="005B7549"/>
    <w:rsid w:val="005D4037"/>
    <w:rsid w:val="006155AA"/>
    <w:rsid w:val="00830006"/>
    <w:rsid w:val="008563E4"/>
    <w:rsid w:val="008B4EF1"/>
    <w:rsid w:val="009742A1"/>
    <w:rsid w:val="009B1E3F"/>
    <w:rsid w:val="009B3A99"/>
    <w:rsid w:val="009F73EC"/>
    <w:rsid w:val="00A33790"/>
    <w:rsid w:val="00A92174"/>
    <w:rsid w:val="00B65827"/>
    <w:rsid w:val="00BF3A88"/>
    <w:rsid w:val="00C34B9B"/>
    <w:rsid w:val="00C64B46"/>
    <w:rsid w:val="00C82565"/>
    <w:rsid w:val="00CA5A2B"/>
    <w:rsid w:val="00CC0B66"/>
    <w:rsid w:val="00D13646"/>
    <w:rsid w:val="00D603DE"/>
    <w:rsid w:val="00D863F8"/>
    <w:rsid w:val="00DA38D1"/>
    <w:rsid w:val="00DE7976"/>
    <w:rsid w:val="00E5431B"/>
    <w:rsid w:val="00E82A74"/>
    <w:rsid w:val="00EA1DCC"/>
    <w:rsid w:val="00EA77C6"/>
    <w:rsid w:val="00F27D7F"/>
    <w:rsid w:val="00F45B1B"/>
    <w:rsid w:val="00FB494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independiente">
    <w:name w:val="Body Text"/>
    <w:basedOn w:val="Normal"/>
    <w:link w:val="TextoindependienteCar"/>
    <w:uiPriority w:val="99"/>
    <w:semiHidden/>
    <w:unhideWhenUsed/>
    <w:rsid w:val="00EA1DCC"/>
    <w:pPr>
      <w:spacing w:after="120"/>
    </w:pPr>
  </w:style>
  <w:style w:type="character" w:customStyle="1" w:styleId="TextoindependienteCar">
    <w:name w:val="Texto independiente Car"/>
    <w:basedOn w:val="Fuentedeprrafopredeter"/>
    <w:link w:val="Textoindependiente"/>
    <w:uiPriority w:val="99"/>
    <w:semiHidden/>
    <w:rsid w:val="00EA1D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independiente">
    <w:name w:val="Body Text"/>
    <w:basedOn w:val="Normal"/>
    <w:link w:val="TextoindependienteCar"/>
    <w:uiPriority w:val="99"/>
    <w:semiHidden/>
    <w:unhideWhenUsed/>
    <w:rsid w:val="00EA1DCC"/>
    <w:pPr>
      <w:spacing w:after="120"/>
    </w:pPr>
  </w:style>
  <w:style w:type="character" w:customStyle="1" w:styleId="TextoindependienteCar">
    <w:name w:val="Texto independiente Car"/>
    <w:basedOn w:val="Fuentedeprrafopredeter"/>
    <w:link w:val="Textoindependiente"/>
    <w:uiPriority w:val="99"/>
    <w:semiHidden/>
    <w:rsid w:val="00EA1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8284">
      <w:bodyDiv w:val="1"/>
      <w:marLeft w:val="0"/>
      <w:marRight w:val="0"/>
      <w:marTop w:val="0"/>
      <w:marBottom w:val="0"/>
      <w:divBdr>
        <w:top w:val="none" w:sz="0" w:space="0" w:color="auto"/>
        <w:left w:val="none" w:sz="0" w:space="0" w:color="auto"/>
        <w:bottom w:val="none" w:sz="0" w:space="0" w:color="auto"/>
        <w:right w:val="none" w:sz="0" w:space="0" w:color="auto"/>
      </w:divBdr>
      <w:divsChild>
        <w:div w:id="1294211357">
          <w:marLeft w:val="0"/>
          <w:marRight w:val="0"/>
          <w:marTop w:val="0"/>
          <w:marBottom w:val="0"/>
          <w:divBdr>
            <w:top w:val="none" w:sz="0" w:space="0" w:color="auto"/>
            <w:left w:val="none" w:sz="0" w:space="0" w:color="auto"/>
            <w:bottom w:val="none" w:sz="0" w:space="0" w:color="auto"/>
            <w:right w:val="none" w:sz="0" w:space="0" w:color="auto"/>
          </w:divBdr>
          <w:divsChild>
            <w:div w:id="452941303">
              <w:marLeft w:val="0"/>
              <w:marRight w:val="0"/>
              <w:marTop w:val="0"/>
              <w:marBottom w:val="0"/>
              <w:divBdr>
                <w:top w:val="none" w:sz="0" w:space="0" w:color="auto"/>
                <w:left w:val="none" w:sz="0" w:space="0" w:color="auto"/>
                <w:bottom w:val="none" w:sz="0" w:space="0" w:color="auto"/>
                <w:right w:val="none" w:sz="0" w:space="0" w:color="auto"/>
              </w:divBdr>
              <w:divsChild>
                <w:div w:id="2090535343">
                  <w:marLeft w:val="0"/>
                  <w:marRight w:val="0"/>
                  <w:marTop w:val="0"/>
                  <w:marBottom w:val="0"/>
                  <w:divBdr>
                    <w:top w:val="none" w:sz="0" w:space="0" w:color="auto"/>
                    <w:left w:val="none" w:sz="0" w:space="0" w:color="auto"/>
                    <w:bottom w:val="none" w:sz="0" w:space="0" w:color="auto"/>
                    <w:right w:val="none" w:sz="0" w:space="0" w:color="auto"/>
                  </w:divBdr>
                  <w:divsChild>
                    <w:div w:id="1879508609">
                      <w:marLeft w:val="0"/>
                      <w:marRight w:val="0"/>
                      <w:marTop w:val="0"/>
                      <w:marBottom w:val="80"/>
                      <w:divBdr>
                        <w:top w:val="none" w:sz="0" w:space="0" w:color="auto"/>
                        <w:left w:val="none" w:sz="0" w:space="0" w:color="auto"/>
                        <w:bottom w:val="none" w:sz="0" w:space="0" w:color="auto"/>
                        <w:right w:val="none" w:sz="0" w:space="0" w:color="auto"/>
                      </w:divBdr>
                    </w:div>
                    <w:div w:id="458374531">
                      <w:marLeft w:val="0"/>
                      <w:marRight w:val="0"/>
                      <w:marTop w:val="0"/>
                      <w:marBottom w:val="80"/>
                      <w:divBdr>
                        <w:top w:val="none" w:sz="0" w:space="0" w:color="auto"/>
                        <w:left w:val="none" w:sz="0" w:space="0" w:color="auto"/>
                        <w:bottom w:val="none" w:sz="0" w:space="0" w:color="auto"/>
                        <w:right w:val="none" w:sz="0" w:space="0" w:color="auto"/>
                      </w:divBdr>
                    </w:div>
                    <w:div w:id="1536968971">
                      <w:marLeft w:val="0"/>
                      <w:marRight w:val="0"/>
                      <w:marTop w:val="0"/>
                      <w:marBottom w:val="80"/>
                      <w:divBdr>
                        <w:top w:val="none" w:sz="0" w:space="0" w:color="auto"/>
                        <w:left w:val="none" w:sz="0" w:space="0" w:color="auto"/>
                        <w:bottom w:val="none" w:sz="0" w:space="0" w:color="auto"/>
                        <w:right w:val="none" w:sz="0" w:space="0" w:color="auto"/>
                      </w:divBdr>
                    </w:div>
                    <w:div w:id="144218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75424">
      <w:bodyDiv w:val="1"/>
      <w:marLeft w:val="0"/>
      <w:marRight w:val="0"/>
      <w:marTop w:val="0"/>
      <w:marBottom w:val="0"/>
      <w:divBdr>
        <w:top w:val="none" w:sz="0" w:space="0" w:color="auto"/>
        <w:left w:val="none" w:sz="0" w:space="0" w:color="auto"/>
        <w:bottom w:val="none" w:sz="0" w:space="0" w:color="auto"/>
        <w:right w:val="none" w:sz="0" w:space="0" w:color="auto"/>
      </w:divBdr>
      <w:divsChild>
        <w:div w:id="81337820">
          <w:marLeft w:val="0"/>
          <w:marRight w:val="0"/>
          <w:marTop w:val="0"/>
          <w:marBottom w:val="0"/>
          <w:divBdr>
            <w:top w:val="none" w:sz="0" w:space="0" w:color="auto"/>
            <w:left w:val="none" w:sz="0" w:space="0" w:color="auto"/>
            <w:bottom w:val="none" w:sz="0" w:space="0" w:color="auto"/>
            <w:right w:val="none" w:sz="0" w:space="0" w:color="auto"/>
          </w:divBdr>
          <w:divsChild>
            <w:div w:id="690492765">
              <w:marLeft w:val="0"/>
              <w:marRight w:val="0"/>
              <w:marTop w:val="0"/>
              <w:marBottom w:val="0"/>
              <w:divBdr>
                <w:top w:val="none" w:sz="0" w:space="0" w:color="auto"/>
                <w:left w:val="none" w:sz="0" w:space="0" w:color="auto"/>
                <w:bottom w:val="none" w:sz="0" w:space="0" w:color="auto"/>
                <w:right w:val="none" w:sz="0" w:space="0" w:color="auto"/>
              </w:divBdr>
              <w:divsChild>
                <w:div w:id="1136025117">
                  <w:marLeft w:val="0"/>
                  <w:marRight w:val="0"/>
                  <w:marTop w:val="0"/>
                  <w:marBottom w:val="0"/>
                  <w:divBdr>
                    <w:top w:val="none" w:sz="0" w:space="0" w:color="auto"/>
                    <w:left w:val="none" w:sz="0" w:space="0" w:color="auto"/>
                    <w:bottom w:val="none" w:sz="0" w:space="0" w:color="auto"/>
                    <w:right w:val="none" w:sz="0" w:space="0" w:color="auto"/>
                  </w:divBdr>
                  <w:divsChild>
                    <w:div w:id="1420322753">
                      <w:marLeft w:val="0"/>
                      <w:marRight w:val="0"/>
                      <w:marTop w:val="0"/>
                      <w:marBottom w:val="0"/>
                      <w:divBdr>
                        <w:top w:val="none" w:sz="0" w:space="0" w:color="auto"/>
                        <w:left w:val="none" w:sz="0" w:space="0" w:color="auto"/>
                        <w:bottom w:val="none" w:sz="0" w:space="0" w:color="auto"/>
                        <w:right w:val="none" w:sz="0" w:space="0" w:color="auto"/>
                      </w:divBdr>
                    </w:div>
                    <w:div w:id="1972514144">
                      <w:marLeft w:val="0"/>
                      <w:marRight w:val="0"/>
                      <w:marTop w:val="0"/>
                      <w:marBottom w:val="0"/>
                      <w:divBdr>
                        <w:top w:val="none" w:sz="0" w:space="0" w:color="auto"/>
                        <w:left w:val="none" w:sz="0" w:space="0" w:color="auto"/>
                        <w:bottom w:val="none" w:sz="0" w:space="0" w:color="auto"/>
                        <w:right w:val="none" w:sz="0" w:space="0" w:color="auto"/>
                      </w:divBdr>
                    </w:div>
                    <w:div w:id="1295872652">
                      <w:marLeft w:val="0"/>
                      <w:marRight w:val="0"/>
                      <w:marTop w:val="0"/>
                      <w:marBottom w:val="0"/>
                      <w:divBdr>
                        <w:top w:val="none" w:sz="0" w:space="0" w:color="auto"/>
                        <w:left w:val="none" w:sz="0" w:space="0" w:color="auto"/>
                        <w:bottom w:val="none" w:sz="0" w:space="0" w:color="auto"/>
                        <w:right w:val="none" w:sz="0" w:space="0" w:color="auto"/>
                      </w:divBdr>
                    </w:div>
                    <w:div w:id="292367965">
                      <w:marLeft w:val="0"/>
                      <w:marRight w:val="0"/>
                      <w:marTop w:val="0"/>
                      <w:marBottom w:val="0"/>
                      <w:divBdr>
                        <w:top w:val="none" w:sz="0" w:space="0" w:color="auto"/>
                        <w:left w:val="none" w:sz="0" w:space="0" w:color="auto"/>
                        <w:bottom w:val="none" w:sz="0" w:space="0" w:color="auto"/>
                        <w:right w:val="none" w:sz="0" w:space="0" w:color="auto"/>
                      </w:divBdr>
                    </w:div>
                    <w:div w:id="1247419469">
                      <w:marLeft w:val="0"/>
                      <w:marRight w:val="0"/>
                      <w:marTop w:val="0"/>
                      <w:marBottom w:val="0"/>
                      <w:divBdr>
                        <w:top w:val="none" w:sz="0" w:space="0" w:color="auto"/>
                        <w:left w:val="none" w:sz="0" w:space="0" w:color="auto"/>
                        <w:bottom w:val="none" w:sz="0" w:space="0" w:color="auto"/>
                        <w:right w:val="none" w:sz="0" w:space="0" w:color="auto"/>
                      </w:divBdr>
                    </w:div>
                    <w:div w:id="978798854">
                      <w:marLeft w:val="0"/>
                      <w:marRight w:val="0"/>
                      <w:marTop w:val="0"/>
                      <w:marBottom w:val="0"/>
                      <w:divBdr>
                        <w:top w:val="none" w:sz="0" w:space="0" w:color="auto"/>
                        <w:left w:val="none" w:sz="0" w:space="0" w:color="auto"/>
                        <w:bottom w:val="none" w:sz="0" w:space="0" w:color="auto"/>
                        <w:right w:val="none" w:sz="0" w:space="0" w:color="auto"/>
                      </w:divBdr>
                    </w:div>
                    <w:div w:id="275909363">
                      <w:marLeft w:val="0"/>
                      <w:marRight w:val="0"/>
                      <w:marTop w:val="0"/>
                      <w:marBottom w:val="0"/>
                      <w:divBdr>
                        <w:top w:val="none" w:sz="0" w:space="0" w:color="auto"/>
                        <w:left w:val="none" w:sz="0" w:space="0" w:color="auto"/>
                        <w:bottom w:val="none" w:sz="0" w:space="0" w:color="auto"/>
                        <w:right w:val="none" w:sz="0" w:space="0" w:color="auto"/>
                      </w:divBdr>
                    </w:div>
                    <w:div w:id="684551616">
                      <w:marLeft w:val="0"/>
                      <w:marRight w:val="0"/>
                      <w:marTop w:val="0"/>
                      <w:marBottom w:val="0"/>
                      <w:divBdr>
                        <w:top w:val="none" w:sz="0" w:space="0" w:color="auto"/>
                        <w:left w:val="none" w:sz="0" w:space="0" w:color="auto"/>
                        <w:bottom w:val="none" w:sz="0" w:space="0" w:color="auto"/>
                        <w:right w:val="none" w:sz="0" w:space="0" w:color="auto"/>
                      </w:divBdr>
                    </w:div>
                    <w:div w:id="35980952">
                      <w:marLeft w:val="0"/>
                      <w:marRight w:val="0"/>
                      <w:marTop w:val="0"/>
                      <w:marBottom w:val="0"/>
                      <w:divBdr>
                        <w:top w:val="none" w:sz="0" w:space="0" w:color="auto"/>
                        <w:left w:val="none" w:sz="0" w:space="0" w:color="auto"/>
                        <w:bottom w:val="none" w:sz="0" w:space="0" w:color="auto"/>
                        <w:right w:val="none" w:sz="0" w:space="0" w:color="auto"/>
                      </w:divBdr>
                    </w:div>
                    <w:div w:id="303655614">
                      <w:marLeft w:val="0"/>
                      <w:marRight w:val="0"/>
                      <w:marTop w:val="0"/>
                      <w:marBottom w:val="0"/>
                      <w:divBdr>
                        <w:top w:val="none" w:sz="0" w:space="0" w:color="auto"/>
                        <w:left w:val="none" w:sz="0" w:space="0" w:color="auto"/>
                        <w:bottom w:val="none" w:sz="0" w:space="0" w:color="auto"/>
                        <w:right w:val="none" w:sz="0" w:space="0" w:color="auto"/>
                      </w:divBdr>
                    </w:div>
                    <w:div w:id="540556703">
                      <w:marLeft w:val="0"/>
                      <w:marRight w:val="0"/>
                      <w:marTop w:val="0"/>
                      <w:marBottom w:val="0"/>
                      <w:divBdr>
                        <w:top w:val="none" w:sz="0" w:space="0" w:color="auto"/>
                        <w:left w:val="none" w:sz="0" w:space="0" w:color="auto"/>
                        <w:bottom w:val="none" w:sz="0" w:space="0" w:color="auto"/>
                        <w:right w:val="none" w:sz="0" w:space="0" w:color="auto"/>
                      </w:divBdr>
                    </w:div>
                    <w:div w:id="579952579">
                      <w:marLeft w:val="0"/>
                      <w:marRight w:val="0"/>
                      <w:marTop w:val="0"/>
                      <w:marBottom w:val="0"/>
                      <w:divBdr>
                        <w:top w:val="none" w:sz="0" w:space="0" w:color="auto"/>
                        <w:left w:val="none" w:sz="0" w:space="0" w:color="auto"/>
                        <w:bottom w:val="none" w:sz="0" w:space="0" w:color="auto"/>
                        <w:right w:val="none" w:sz="0" w:space="0" w:color="auto"/>
                      </w:divBdr>
                    </w:div>
                    <w:div w:id="1320424040">
                      <w:marLeft w:val="0"/>
                      <w:marRight w:val="0"/>
                      <w:marTop w:val="0"/>
                      <w:marBottom w:val="0"/>
                      <w:divBdr>
                        <w:top w:val="none" w:sz="0" w:space="0" w:color="auto"/>
                        <w:left w:val="none" w:sz="0" w:space="0" w:color="auto"/>
                        <w:bottom w:val="none" w:sz="0" w:space="0" w:color="auto"/>
                        <w:right w:val="none" w:sz="0" w:space="0" w:color="auto"/>
                      </w:divBdr>
                    </w:div>
                    <w:div w:id="505052766">
                      <w:marLeft w:val="0"/>
                      <w:marRight w:val="0"/>
                      <w:marTop w:val="0"/>
                      <w:marBottom w:val="0"/>
                      <w:divBdr>
                        <w:top w:val="none" w:sz="0" w:space="0" w:color="auto"/>
                        <w:left w:val="none" w:sz="0" w:space="0" w:color="auto"/>
                        <w:bottom w:val="none" w:sz="0" w:space="0" w:color="auto"/>
                        <w:right w:val="none" w:sz="0" w:space="0" w:color="auto"/>
                      </w:divBdr>
                    </w:div>
                    <w:div w:id="324942650">
                      <w:marLeft w:val="0"/>
                      <w:marRight w:val="0"/>
                      <w:marTop w:val="0"/>
                      <w:marBottom w:val="0"/>
                      <w:divBdr>
                        <w:top w:val="none" w:sz="0" w:space="0" w:color="auto"/>
                        <w:left w:val="none" w:sz="0" w:space="0" w:color="auto"/>
                        <w:bottom w:val="none" w:sz="0" w:space="0" w:color="auto"/>
                        <w:right w:val="none" w:sz="0" w:space="0" w:color="auto"/>
                      </w:divBdr>
                    </w:div>
                    <w:div w:id="1078749697">
                      <w:marLeft w:val="0"/>
                      <w:marRight w:val="0"/>
                      <w:marTop w:val="0"/>
                      <w:marBottom w:val="0"/>
                      <w:divBdr>
                        <w:top w:val="none" w:sz="0" w:space="0" w:color="auto"/>
                        <w:left w:val="none" w:sz="0" w:space="0" w:color="auto"/>
                        <w:bottom w:val="none" w:sz="0" w:space="0" w:color="auto"/>
                        <w:right w:val="none" w:sz="0" w:space="0" w:color="auto"/>
                      </w:divBdr>
                    </w:div>
                    <w:div w:id="1191457185">
                      <w:marLeft w:val="0"/>
                      <w:marRight w:val="0"/>
                      <w:marTop w:val="0"/>
                      <w:marBottom w:val="0"/>
                      <w:divBdr>
                        <w:top w:val="none" w:sz="0" w:space="0" w:color="auto"/>
                        <w:left w:val="none" w:sz="0" w:space="0" w:color="auto"/>
                        <w:bottom w:val="none" w:sz="0" w:space="0" w:color="auto"/>
                        <w:right w:val="none" w:sz="0" w:space="0" w:color="auto"/>
                      </w:divBdr>
                    </w:div>
                    <w:div w:id="217283556">
                      <w:marLeft w:val="0"/>
                      <w:marRight w:val="0"/>
                      <w:marTop w:val="0"/>
                      <w:marBottom w:val="0"/>
                      <w:divBdr>
                        <w:top w:val="none" w:sz="0" w:space="0" w:color="auto"/>
                        <w:left w:val="none" w:sz="0" w:space="0" w:color="auto"/>
                        <w:bottom w:val="none" w:sz="0" w:space="0" w:color="auto"/>
                        <w:right w:val="none" w:sz="0" w:space="0" w:color="auto"/>
                      </w:divBdr>
                    </w:div>
                    <w:div w:id="227886159">
                      <w:marLeft w:val="0"/>
                      <w:marRight w:val="0"/>
                      <w:marTop w:val="0"/>
                      <w:marBottom w:val="0"/>
                      <w:divBdr>
                        <w:top w:val="none" w:sz="0" w:space="0" w:color="auto"/>
                        <w:left w:val="none" w:sz="0" w:space="0" w:color="auto"/>
                        <w:bottom w:val="none" w:sz="0" w:space="0" w:color="auto"/>
                        <w:right w:val="none" w:sz="0" w:space="0" w:color="auto"/>
                      </w:divBdr>
                    </w:div>
                    <w:div w:id="490830025">
                      <w:marLeft w:val="0"/>
                      <w:marRight w:val="0"/>
                      <w:marTop w:val="0"/>
                      <w:marBottom w:val="0"/>
                      <w:divBdr>
                        <w:top w:val="none" w:sz="0" w:space="0" w:color="auto"/>
                        <w:left w:val="none" w:sz="0" w:space="0" w:color="auto"/>
                        <w:bottom w:val="none" w:sz="0" w:space="0" w:color="auto"/>
                        <w:right w:val="none" w:sz="0" w:space="0" w:color="auto"/>
                      </w:divBdr>
                    </w:div>
                    <w:div w:id="1851409504">
                      <w:marLeft w:val="0"/>
                      <w:marRight w:val="0"/>
                      <w:marTop w:val="0"/>
                      <w:marBottom w:val="0"/>
                      <w:divBdr>
                        <w:top w:val="none" w:sz="0" w:space="0" w:color="auto"/>
                        <w:left w:val="none" w:sz="0" w:space="0" w:color="auto"/>
                        <w:bottom w:val="none" w:sz="0" w:space="0" w:color="auto"/>
                        <w:right w:val="none" w:sz="0" w:space="0" w:color="auto"/>
                      </w:divBdr>
                    </w:div>
                    <w:div w:id="724333440">
                      <w:marLeft w:val="0"/>
                      <w:marRight w:val="0"/>
                      <w:marTop w:val="0"/>
                      <w:marBottom w:val="0"/>
                      <w:divBdr>
                        <w:top w:val="none" w:sz="0" w:space="0" w:color="auto"/>
                        <w:left w:val="none" w:sz="0" w:space="0" w:color="auto"/>
                        <w:bottom w:val="none" w:sz="0" w:space="0" w:color="auto"/>
                        <w:right w:val="none" w:sz="0" w:space="0" w:color="auto"/>
                      </w:divBdr>
                    </w:div>
                    <w:div w:id="826703601">
                      <w:marLeft w:val="0"/>
                      <w:marRight w:val="0"/>
                      <w:marTop w:val="0"/>
                      <w:marBottom w:val="0"/>
                      <w:divBdr>
                        <w:top w:val="none" w:sz="0" w:space="0" w:color="auto"/>
                        <w:left w:val="none" w:sz="0" w:space="0" w:color="auto"/>
                        <w:bottom w:val="none" w:sz="0" w:space="0" w:color="auto"/>
                        <w:right w:val="none" w:sz="0" w:space="0" w:color="auto"/>
                      </w:divBdr>
                    </w:div>
                    <w:div w:id="11879335">
                      <w:marLeft w:val="0"/>
                      <w:marRight w:val="0"/>
                      <w:marTop w:val="0"/>
                      <w:marBottom w:val="0"/>
                      <w:divBdr>
                        <w:top w:val="none" w:sz="0" w:space="0" w:color="auto"/>
                        <w:left w:val="none" w:sz="0" w:space="0" w:color="auto"/>
                        <w:bottom w:val="none" w:sz="0" w:space="0" w:color="auto"/>
                        <w:right w:val="none" w:sz="0" w:space="0" w:color="auto"/>
                      </w:divBdr>
                    </w:div>
                    <w:div w:id="56974964">
                      <w:marLeft w:val="0"/>
                      <w:marRight w:val="0"/>
                      <w:marTop w:val="0"/>
                      <w:marBottom w:val="0"/>
                      <w:divBdr>
                        <w:top w:val="none" w:sz="0" w:space="0" w:color="auto"/>
                        <w:left w:val="none" w:sz="0" w:space="0" w:color="auto"/>
                        <w:bottom w:val="none" w:sz="0" w:space="0" w:color="auto"/>
                        <w:right w:val="none" w:sz="0" w:space="0" w:color="auto"/>
                      </w:divBdr>
                    </w:div>
                    <w:div w:id="719474923">
                      <w:marLeft w:val="0"/>
                      <w:marRight w:val="0"/>
                      <w:marTop w:val="0"/>
                      <w:marBottom w:val="0"/>
                      <w:divBdr>
                        <w:top w:val="none" w:sz="0" w:space="0" w:color="auto"/>
                        <w:left w:val="none" w:sz="0" w:space="0" w:color="auto"/>
                        <w:bottom w:val="none" w:sz="0" w:space="0" w:color="auto"/>
                        <w:right w:val="none" w:sz="0" w:space="0" w:color="auto"/>
                      </w:divBdr>
                    </w:div>
                    <w:div w:id="1907839011">
                      <w:marLeft w:val="0"/>
                      <w:marRight w:val="0"/>
                      <w:marTop w:val="0"/>
                      <w:marBottom w:val="0"/>
                      <w:divBdr>
                        <w:top w:val="none" w:sz="0" w:space="0" w:color="auto"/>
                        <w:left w:val="none" w:sz="0" w:space="0" w:color="auto"/>
                        <w:bottom w:val="none" w:sz="0" w:space="0" w:color="auto"/>
                        <w:right w:val="none" w:sz="0" w:space="0" w:color="auto"/>
                      </w:divBdr>
                    </w:div>
                    <w:div w:id="1555308946">
                      <w:marLeft w:val="0"/>
                      <w:marRight w:val="0"/>
                      <w:marTop w:val="0"/>
                      <w:marBottom w:val="0"/>
                      <w:divBdr>
                        <w:top w:val="none" w:sz="0" w:space="0" w:color="auto"/>
                        <w:left w:val="none" w:sz="0" w:space="0" w:color="auto"/>
                        <w:bottom w:val="none" w:sz="0" w:space="0" w:color="auto"/>
                        <w:right w:val="none" w:sz="0" w:space="0" w:color="auto"/>
                      </w:divBdr>
                    </w:div>
                    <w:div w:id="1613635757">
                      <w:marLeft w:val="0"/>
                      <w:marRight w:val="0"/>
                      <w:marTop w:val="0"/>
                      <w:marBottom w:val="0"/>
                      <w:divBdr>
                        <w:top w:val="none" w:sz="0" w:space="0" w:color="auto"/>
                        <w:left w:val="none" w:sz="0" w:space="0" w:color="auto"/>
                        <w:bottom w:val="none" w:sz="0" w:space="0" w:color="auto"/>
                        <w:right w:val="none" w:sz="0" w:space="0" w:color="auto"/>
                      </w:divBdr>
                    </w:div>
                    <w:div w:id="421296082">
                      <w:marLeft w:val="0"/>
                      <w:marRight w:val="0"/>
                      <w:marTop w:val="0"/>
                      <w:marBottom w:val="0"/>
                      <w:divBdr>
                        <w:top w:val="none" w:sz="0" w:space="0" w:color="auto"/>
                        <w:left w:val="none" w:sz="0" w:space="0" w:color="auto"/>
                        <w:bottom w:val="none" w:sz="0" w:space="0" w:color="auto"/>
                        <w:right w:val="none" w:sz="0" w:space="0" w:color="auto"/>
                      </w:divBdr>
                    </w:div>
                    <w:div w:id="1481262891">
                      <w:marLeft w:val="0"/>
                      <w:marRight w:val="0"/>
                      <w:marTop w:val="0"/>
                      <w:marBottom w:val="0"/>
                      <w:divBdr>
                        <w:top w:val="none" w:sz="0" w:space="0" w:color="auto"/>
                        <w:left w:val="none" w:sz="0" w:space="0" w:color="auto"/>
                        <w:bottom w:val="none" w:sz="0" w:space="0" w:color="auto"/>
                        <w:right w:val="none" w:sz="0" w:space="0" w:color="auto"/>
                      </w:divBdr>
                    </w:div>
                    <w:div w:id="1430783079">
                      <w:marLeft w:val="0"/>
                      <w:marRight w:val="0"/>
                      <w:marTop w:val="0"/>
                      <w:marBottom w:val="0"/>
                      <w:divBdr>
                        <w:top w:val="none" w:sz="0" w:space="0" w:color="auto"/>
                        <w:left w:val="none" w:sz="0" w:space="0" w:color="auto"/>
                        <w:bottom w:val="none" w:sz="0" w:space="0" w:color="auto"/>
                        <w:right w:val="none" w:sz="0" w:space="0" w:color="auto"/>
                      </w:divBdr>
                    </w:div>
                    <w:div w:id="2120948856">
                      <w:marLeft w:val="0"/>
                      <w:marRight w:val="0"/>
                      <w:marTop w:val="0"/>
                      <w:marBottom w:val="0"/>
                      <w:divBdr>
                        <w:top w:val="none" w:sz="0" w:space="0" w:color="auto"/>
                        <w:left w:val="none" w:sz="0" w:space="0" w:color="auto"/>
                        <w:bottom w:val="none" w:sz="0" w:space="0" w:color="auto"/>
                        <w:right w:val="none" w:sz="0" w:space="0" w:color="auto"/>
                      </w:divBdr>
                    </w:div>
                    <w:div w:id="733046615">
                      <w:marLeft w:val="0"/>
                      <w:marRight w:val="0"/>
                      <w:marTop w:val="0"/>
                      <w:marBottom w:val="0"/>
                      <w:divBdr>
                        <w:top w:val="none" w:sz="0" w:space="0" w:color="auto"/>
                        <w:left w:val="none" w:sz="0" w:space="0" w:color="auto"/>
                        <w:bottom w:val="none" w:sz="0" w:space="0" w:color="auto"/>
                        <w:right w:val="none" w:sz="0" w:space="0" w:color="auto"/>
                      </w:divBdr>
                    </w:div>
                    <w:div w:id="299531280">
                      <w:marLeft w:val="0"/>
                      <w:marRight w:val="0"/>
                      <w:marTop w:val="0"/>
                      <w:marBottom w:val="0"/>
                      <w:divBdr>
                        <w:top w:val="none" w:sz="0" w:space="0" w:color="auto"/>
                        <w:left w:val="none" w:sz="0" w:space="0" w:color="auto"/>
                        <w:bottom w:val="none" w:sz="0" w:space="0" w:color="auto"/>
                        <w:right w:val="none" w:sz="0" w:space="0" w:color="auto"/>
                      </w:divBdr>
                    </w:div>
                    <w:div w:id="3489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390683">
      <w:bodyDiv w:val="1"/>
      <w:marLeft w:val="0"/>
      <w:marRight w:val="0"/>
      <w:marTop w:val="0"/>
      <w:marBottom w:val="0"/>
      <w:divBdr>
        <w:top w:val="none" w:sz="0" w:space="0" w:color="auto"/>
        <w:left w:val="none" w:sz="0" w:space="0" w:color="auto"/>
        <w:bottom w:val="none" w:sz="0" w:space="0" w:color="auto"/>
        <w:right w:val="none" w:sz="0" w:space="0" w:color="auto"/>
      </w:divBdr>
      <w:divsChild>
        <w:div w:id="1333411295">
          <w:marLeft w:val="0"/>
          <w:marRight w:val="0"/>
          <w:marTop w:val="0"/>
          <w:marBottom w:val="0"/>
          <w:divBdr>
            <w:top w:val="none" w:sz="0" w:space="0" w:color="auto"/>
            <w:left w:val="none" w:sz="0" w:space="0" w:color="auto"/>
            <w:bottom w:val="none" w:sz="0" w:space="0" w:color="auto"/>
            <w:right w:val="none" w:sz="0" w:space="0" w:color="auto"/>
          </w:divBdr>
          <w:divsChild>
            <w:div w:id="1586525749">
              <w:marLeft w:val="0"/>
              <w:marRight w:val="0"/>
              <w:marTop w:val="0"/>
              <w:marBottom w:val="0"/>
              <w:divBdr>
                <w:top w:val="none" w:sz="0" w:space="0" w:color="auto"/>
                <w:left w:val="none" w:sz="0" w:space="0" w:color="auto"/>
                <w:bottom w:val="none" w:sz="0" w:space="0" w:color="auto"/>
                <w:right w:val="none" w:sz="0" w:space="0" w:color="auto"/>
              </w:divBdr>
              <w:divsChild>
                <w:div w:id="982927918">
                  <w:marLeft w:val="0"/>
                  <w:marRight w:val="0"/>
                  <w:marTop w:val="0"/>
                  <w:marBottom w:val="0"/>
                  <w:divBdr>
                    <w:top w:val="none" w:sz="0" w:space="0" w:color="auto"/>
                    <w:left w:val="none" w:sz="0" w:space="0" w:color="auto"/>
                    <w:bottom w:val="none" w:sz="0" w:space="0" w:color="auto"/>
                    <w:right w:val="none" w:sz="0" w:space="0" w:color="auto"/>
                  </w:divBdr>
                  <w:divsChild>
                    <w:div w:id="1488403821">
                      <w:marLeft w:val="0"/>
                      <w:marRight w:val="0"/>
                      <w:marTop w:val="0"/>
                      <w:marBottom w:val="80"/>
                      <w:divBdr>
                        <w:top w:val="none" w:sz="0" w:space="0" w:color="auto"/>
                        <w:left w:val="none" w:sz="0" w:space="0" w:color="auto"/>
                        <w:bottom w:val="none" w:sz="0" w:space="0" w:color="auto"/>
                        <w:right w:val="none" w:sz="0" w:space="0" w:color="auto"/>
                      </w:divBdr>
                    </w:div>
                    <w:div w:id="585841238">
                      <w:marLeft w:val="0"/>
                      <w:marRight w:val="0"/>
                      <w:marTop w:val="0"/>
                      <w:marBottom w:val="80"/>
                      <w:divBdr>
                        <w:top w:val="none" w:sz="0" w:space="0" w:color="auto"/>
                        <w:left w:val="none" w:sz="0" w:space="0" w:color="auto"/>
                        <w:bottom w:val="none" w:sz="0" w:space="0" w:color="auto"/>
                        <w:right w:val="none" w:sz="0" w:space="0" w:color="auto"/>
                      </w:divBdr>
                    </w:div>
                    <w:div w:id="2147240092">
                      <w:marLeft w:val="0"/>
                      <w:marRight w:val="0"/>
                      <w:marTop w:val="0"/>
                      <w:marBottom w:val="80"/>
                      <w:divBdr>
                        <w:top w:val="none" w:sz="0" w:space="0" w:color="auto"/>
                        <w:left w:val="none" w:sz="0" w:space="0" w:color="auto"/>
                        <w:bottom w:val="none" w:sz="0" w:space="0" w:color="auto"/>
                        <w:right w:val="none" w:sz="0" w:space="0" w:color="auto"/>
                      </w:divBdr>
                    </w:div>
                    <w:div w:id="324822910">
                      <w:marLeft w:val="0"/>
                      <w:marRight w:val="0"/>
                      <w:marTop w:val="0"/>
                      <w:marBottom w:val="80"/>
                      <w:divBdr>
                        <w:top w:val="none" w:sz="0" w:space="0" w:color="auto"/>
                        <w:left w:val="none" w:sz="0" w:space="0" w:color="auto"/>
                        <w:bottom w:val="none" w:sz="0" w:space="0" w:color="auto"/>
                        <w:right w:val="none" w:sz="0" w:space="0" w:color="auto"/>
                      </w:divBdr>
                    </w:div>
                    <w:div w:id="1932732813">
                      <w:marLeft w:val="0"/>
                      <w:marRight w:val="0"/>
                      <w:marTop w:val="0"/>
                      <w:marBottom w:val="80"/>
                      <w:divBdr>
                        <w:top w:val="none" w:sz="0" w:space="0" w:color="auto"/>
                        <w:left w:val="none" w:sz="0" w:space="0" w:color="auto"/>
                        <w:bottom w:val="none" w:sz="0" w:space="0" w:color="auto"/>
                        <w:right w:val="none" w:sz="0" w:space="0" w:color="auto"/>
                      </w:divBdr>
                    </w:div>
                    <w:div w:id="198518448">
                      <w:marLeft w:val="0"/>
                      <w:marRight w:val="0"/>
                      <w:marTop w:val="0"/>
                      <w:marBottom w:val="80"/>
                      <w:divBdr>
                        <w:top w:val="none" w:sz="0" w:space="0" w:color="auto"/>
                        <w:left w:val="none" w:sz="0" w:space="0" w:color="auto"/>
                        <w:bottom w:val="none" w:sz="0" w:space="0" w:color="auto"/>
                        <w:right w:val="none" w:sz="0" w:space="0" w:color="auto"/>
                      </w:divBdr>
                    </w:div>
                    <w:div w:id="1291977872">
                      <w:marLeft w:val="0"/>
                      <w:marRight w:val="0"/>
                      <w:marTop w:val="0"/>
                      <w:marBottom w:val="80"/>
                      <w:divBdr>
                        <w:top w:val="none" w:sz="0" w:space="0" w:color="auto"/>
                        <w:left w:val="none" w:sz="0" w:space="0" w:color="auto"/>
                        <w:bottom w:val="none" w:sz="0" w:space="0" w:color="auto"/>
                        <w:right w:val="none" w:sz="0" w:space="0" w:color="auto"/>
                      </w:divBdr>
                    </w:div>
                    <w:div w:id="402605532">
                      <w:marLeft w:val="0"/>
                      <w:marRight w:val="0"/>
                      <w:marTop w:val="0"/>
                      <w:marBottom w:val="80"/>
                      <w:divBdr>
                        <w:top w:val="none" w:sz="0" w:space="0" w:color="auto"/>
                        <w:left w:val="none" w:sz="0" w:space="0" w:color="auto"/>
                        <w:bottom w:val="none" w:sz="0" w:space="0" w:color="auto"/>
                        <w:right w:val="none" w:sz="0" w:space="0" w:color="auto"/>
                      </w:divBdr>
                    </w:div>
                    <w:div w:id="363293618">
                      <w:marLeft w:val="0"/>
                      <w:marRight w:val="0"/>
                      <w:marTop w:val="0"/>
                      <w:marBottom w:val="80"/>
                      <w:divBdr>
                        <w:top w:val="none" w:sz="0" w:space="0" w:color="auto"/>
                        <w:left w:val="none" w:sz="0" w:space="0" w:color="auto"/>
                        <w:bottom w:val="none" w:sz="0" w:space="0" w:color="auto"/>
                        <w:right w:val="none" w:sz="0" w:space="0" w:color="auto"/>
                      </w:divBdr>
                    </w:div>
                  </w:divsChild>
                </w:div>
              </w:divsChild>
            </w:div>
          </w:divsChild>
        </w:div>
      </w:divsChild>
    </w:div>
    <w:div w:id="1050954260">
      <w:bodyDiv w:val="1"/>
      <w:marLeft w:val="0"/>
      <w:marRight w:val="0"/>
      <w:marTop w:val="0"/>
      <w:marBottom w:val="0"/>
      <w:divBdr>
        <w:top w:val="none" w:sz="0" w:space="0" w:color="auto"/>
        <w:left w:val="none" w:sz="0" w:space="0" w:color="auto"/>
        <w:bottom w:val="none" w:sz="0" w:space="0" w:color="auto"/>
        <w:right w:val="none" w:sz="0" w:space="0" w:color="auto"/>
      </w:divBdr>
      <w:divsChild>
        <w:div w:id="131025246">
          <w:marLeft w:val="0"/>
          <w:marRight w:val="0"/>
          <w:marTop w:val="0"/>
          <w:marBottom w:val="0"/>
          <w:divBdr>
            <w:top w:val="none" w:sz="0" w:space="0" w:color="auto"/>
            <w:left w:val="none" w:sz="0" w:space="0" w:color="auto"/>
            <w:bottom w:val="none" w:sz="0" w:space="0" w:color="auto"/>
            <w:right w:val="none" w:sz="0" w:space="0" w:color="auto"/>
          </w:divBdr>
          <w:divsChild>
            <w:div w:id="1363364723">
              <w:marLeft w:val="0"/>
              <w:marRight w:val="0"/>
              <w:marTop w:val="0"/>
              <w:marBottom w:val="0"/>
              <w:divBdr>
                <w:top w:val="none" w:sz="0" w:space="0" w:color="auto"/>
                <w:left w:val="none" w:sz="0" w:space="0" w:color="auto"/>
                <w:bottom w:val="none" w:sz="0" w:space="0" w:color="auto"/>
                <w:right w:val="none" w:sz="0" w:space="0" w:color="auto"/>
              </w:divBdr>
              <w:divsChild>
                <w:div w:id="107242642">
                  <w:marLeft w:val="0"/>
                  <w:marRight w:val="0"/>
                  <w:marTop w:val="0"/>
                  <w:marBottom w:val="0"/>
                  <w:divBdr>
                    <w:top w:val="none" w:sz="0" w:space="0" w:color="auto"/>
                    <w:left w:val="none" w:sz="0" w:space="0" w:color="auto"/>
                    <w:bottom w:val="none" w:sz="0" w:space="0" w:color="auto"/>
                    <w:right w:val="none" w:sz="0" w:space="0" w:color="auto"/>
                  </w:divBdr>
                  <w:divsChild>
                    <w:div w:id="1734544745">
                      <w:marLeft w:val="0"/>
                      <w:marRight w:val="0"/>
                      <w:marTop w:val="0"/>
                      <w:marBottom w:val="101"/>
                      <w:divBdr>
                        <w:top w:val="none" w:sz="0" w:space="0" w:color="auto"/>
                        <w:left w:val="none" w:sz="0" w:space="0" w:color="auto"/>
                        <w:bottom w:val="none" w:sz="0" w:space="0" w:color="auto"/>
                        <w:right w:val="none" w:sz="0" w:space="0" w:color="auto"/>
                      </w:divBdr>
                    </w:div>
                    <w:div w:id="70322942">
                      <w:marLeft w:val="0"/>
                      <w:marRight w:val="0"/>
                      <w:marTop w:val="0"/>
                      <w:marBottom w:val="101"/>
                      <w:divBdr>
                        <w:top w:val="none" w:sz="0" w:space="0" w:color="auto"/>
                        <w:left w:val="none" w:sz="0" w:space="0" w:color="auto"/>
                        <w:bottom w:val="none" w:sz="0" w:space="0" w:color="auto"/>
                        <w:right w:val="none" w:sz="0" w:space="0" w:color="auto"/>
                      </w:divBdr>
                    </w:div>
                    <w:div w:id="1036930839">
                      <w:marLeft w:val="0"/>
                      <w:marRight w:val="0"/>
                      <w:marTop w:val="0"/>
                      <w:marBottom w:val="101"/>
                      <w:divBdr>
                        <w:top w:val="none" w:sz="0" w:space="0" w:color="auto"/>
                        <w:left w:val="none" w:sz="0" w:space="0" w:color="auto"/>
                        <w:bottom w:val="none" w:sz="0" w:space="0" w:color="auto"/>
                        <w:right w:val="none" w:sz="0" w:space="0" w:color="auto"/>
                      </w:divBdr>
                    </w:div>
                    <w:div w:id="1324120283">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066345618">
      <w:bodyDiv w:val="1"/>
      <w:marLeft w:val="0"/>
      <w:marRight w:val="0"/>
      <w:marTop w:val="0"/>
      <w:marBottom w:val="0"/>
      <w:divBdr>
        <w:top w:val="none" w:sz="0" w:space="0" w:color="auto"/>
        <w:left w:val="none" w:sz="0" w:space="0" w:color="auto"/>
        <w:bottom w:val="none" w:sz="0" w:space="0" w:color="auto"/>
        <w:right w:val="none" w:sz="0" w:space="0" w:color="auto"/>
      </w:divBdr>
      <w:divsChild>
        <w:div w:id="1420172241">
          <w:marLeft w:val="0"/>
          <w:marRight w:val="0"/>
          <w:marTop w:val="0"/>
          <w:marBottom w:val="0"/>
          <w:divBdr>
            <w:top w:val="none" w:sz="0" w:space="0" w:color="auto"/>
            <w:left w:val="none" w:sz="0" w:space="0" w:color="auto"/>
            <w:bottom w:val="none" w:sz="0" w:space="0" w:color="auto"/>
            <w:right w:val="none" w:sz="0" w:space="0" w:color="auto"/>
          </w:divBdr>
          <w:divsChild>
            <w:div w:id="1814368834">
              <w:marLeft w:val="0"/>
              <w:marRight w:val="0"/>
              <w:marTop w:val="0"/>
              <w:marBottom w:val="0"/>
              <w:divBdr>
                <w:top w:val="none" w:sz="0" w:space="0" w:color="auto"/>
                <w:left w:val="none" w:sz="0" w:space="0" w:color="auto"/>
                <w:bottom w:val="none" w:sz="0" w:space="0" w:color="auto"/>
                <w:right w:val="none" w:sz="0" w:space="0" w:color="auto"/>
              </w:divBdr>
              <w:divsChild>
                <w:div w:id="2028632392">
                  <w:marLeft w:val="0"/>
                  <w:marRight w:val="0"/>
                  <w:marTop w:val="0"/>
                  <w:marBottom w:val="0"/>
                  <w:divBdr>
                    <w:top w:val="none" w:sz="0" w:space="0" w:color="auto"/>
                    <w:left w:val="none" w:sz="0" w:space="0" w:color="auto"/>
                    <w:bottom w:val="none" w:sz="0" w:space="0" w:color="auto"/>
                    <w:right w:val="none" w:sz="0" w:space="0" w:color="auto"/>
                  </w:divBdr>
                  <w:divsChild>
                    <w:div w:id="2119565983">
                      <w:marLeft w:val="0"/>
                      <w:marRight w:val="0"/>
                      <w:marTop w:val="0"/>
                      <w:marBottom w:val="0"/>
                      <w:divBdr>
                        <w:top w:val="none" w:sz="0" w:space="0" w:color="auto"/>
                        <w:left w:val="none" w:sz="0" w:space="0" w:color="auto"/>
                        <w:bottom w:val="none" w:sz="0" w:space="0" w:color="auto"/>
                        <w:right w:val="none" w:sz="0" w:space="0" w:color="auto"/>
                      </w:divBdr>
                    </w:div>
                    <w:div w:id="271863164">
                      <w:marLeft w:val="0"/>
                      <w:marRight w:val="0"/>
                      <w:marTop w:val="0"/>
                      <w:marBottom w:val="0"/>
                      <w:divBdr>
                        <w:top w:val="none" w:sz="0" w:space="0" w:color="auto"/>
                        <w:left w:val="none" w:sz="0" w:space="0" w:color="auto"/>
                        <w:bottom w:val="none" w:sz="0" w:space="0" w:color="auto"/>
                        <w:right w:val="none" w:sz="0" w:space="0" w:color="auto"/>
                      </w:divBdr>
                    </w:div>
                    <w:div w:id="898057452">
                      <w:marLeft w:val="0"/>
                      <w:marRight w:val="0"/>
                      <w:marTop w:val="0"/>
                      <w:marBottom w:val="0"/>
                      <w:divBdr>
                        <w:top w:val="none" w:sz="0" w:space="0" w:color="auto"/>
                        <w:left w:val="none" w:sz="0" w:space="0" w:color="auto"/>
                        <w:bottom w:val="none" w:sz="0" w:space="0" w:color="auto"/>
                        <w:right w:val="none" w:sz="0" w:space="0" w:color="auto"/>
                      </w:divBdr>
                    </w:div>
                    <w:div w:id="628365074">
                      <w:marLeft w:val="0"/>
                      <w:marRight w:val="0"/>
                      <w:marTop w:val="0"/>
                      <w:marBottom w:val="0"/>
                      <w:divBdr>
                        <w:top w:val="none" w:sz="0" w:space="0" w:color="auto"/>
                        <w:left w:val="none" w:sz="0" w:space="0" w:color="auto"/>
                        <w:bottom w:val="none" w:sz="0" w:space="0" w:color="auto"/>
                        <w:right w:val="none" w:sz="0" w:space="0" w:color="auto"/>
                      </w:divBdr>
                    </w:div>
                    <w:div w:id="418335549">
                      <w:marLeft w:val="0"/>
                      <w:marRight w:val="0"/>
                      <w:marTop w:val="0"/>
                      <w:marBottom w:val="0"/>
                      <w:divBdr>
                        <w:top w:val="none" w:sz="0" w:space="0" w:color="auto"/>
                        <w:left w:val="none" w:sz="0" w:space="0" w:color="auto"/>
                        <w:bottom w:val="none" w:sz="0" w:space="0" w:color="auto"/>
                        <w:right w:val="none" w:sz="0" w:space="0" w:color="auto"/>
                      </w:divBdr>
                    </w:div>
                    <w:div w:id="295648704">
                      <w:marLeft w:val="0"/>
                      <w:marRight w:val="0"/>
                      <w:marTop w:val="0"/>
                      <w:marBottom w:val="0"/>
                      <w:divBdr>
                        <w:top w:val="none" w:sz="0" w:space="0" w:color="auto"/>
                        <w:left w:val="none" w:sz="0" w:space="0" w:color="auto"/>
                        <w:bottom w:val="none" w:sz="0" w:space="0" w:color="auto"/>
                        <w:right w:val="none" w:sz="0" w:space="0" w:color="auto"/>
                      </w:divBdr>
                    </w:div>
                    <w:div w:id="319041209">
                      <w:marLeft w:val="0"/>
                      <w:marRight w:val="0"/>
                      <w:marTop w:val="0"/>
                      <w:marBottom w:val="0"/>
                      <w:divBdr>
                        <w:top w:val="none" w:sz="0" w:space="0" w:color="auto"/>
                        <w:left w:val="none" w:sz="0" w:space="0" w:color="auto"/>
                        <w:bottom w:val="none" w:sz="0" w:space="0" w:color="auto"/>
                        <w:right w:val="none" w:sz="0" w:space="0" w:color="auto"/>
                      </w:divBdr>
                    </w:div>
                    <w:div w:id="1997949801">
                      <w:marLeft w:val="0"/>
                      <w:marRight w:val="0"/>
                      <w:marTop w:val="0"/>
                      <w:marBottom w:val="0"/>
                      <w:divBdr>
                        <w:top w:val="none" w:sz="0" w:space="0" w:color="auto"/>
                        <w:left w:val="none" w:sz="0" w:space="0" w:color="auto"/>
                        <w:bottom w:val="none" w:sz="0" w:space="0" w:color="auto"/>
                        <w:right w:val="none" w:sz="0" w:space="0" w:color="auto"/>
                      </w:divBdr>
                    </w:div>
                    <w:div w:id="412121407">
                      <w:marLeft w:val="0"/>
                      <w:marRight w:val="0"/>
                      <w:marTop w:val="0"/>
                      <w:marBottom w:val="0"/>
                      <w:divBdr>
                        <w:top w:val="none" w:sz="0" w:space="0" w:color="auto"/>
                        <w:left w:val="none" w:sz="0" w:space="0" w:color="auto"/>
                        <w:bottom w:val="none" w:sz="0" w:space="0" w:color="auto"/>
                        <w:right w:val="none" w:sz="0" w:space="0" w:color="auto"/>
                      </w:divBdr>
                    </w:div>
                    <w:div w:id="405148105">
                      <w:marLeft w:val="0"/>
                      <w:marRight w:val="0"/>
                      <w:marTop w:val="0"/>
                      <w:marBottom w:val="0"/>
                      <w:divBdr>
                        <w:top w:val="none" w:sz="0" w:space="0" w:color="auto"/>
                        <w:left w:val="none" w:sz="0" w:space="0" w:color="auto"/>
                        <w:bottom w:val="none" w:sz="0" w:space="0" w:color="auto"/>
                        <w:right w:val="none" w:sz="0" w:space="0" w:color="auto"/>
                      </w:divBdr>
                    </w:div>
                    <w:div w:id="1515071800">
                      <w:marLeft w:val="0"/>
                      <w:marRight w:val="0"/>
                      <w:marTop w:val="0"/>
                      <w:marBottom w:val="0"/>
                      <w:divBdr>
                        <w:top w:val="none" w:sz="0" w:space="0" w:color="auto"/>
                        <w:left w:val="none" w:sz="0" w:space="0" w:color="auto"/>
                        <w:bottom w:val="none" w:sz="0" w:space="0" w:color="auto"/>
                        <w:right w:val="none" w:sz="0" w:space="0" w:color="auto"/>
                      </w:divBdr>
                    </w:div>
                    <w:div w:id="1567494456">
                      <w:marLeft w:val="0"/>
                      <w:marRight w:val="0"/>
                      <w:marTop w:val="0"/>
                      <w:marBottom w:val="0"/>
                      <w:divBdr>
                        <w:top w:val="none" w:sz="0" w:space="0" w:color="auto"/>
                        <w:left w:val="none" w:sz="0" w:space="0" w:color="auto"/>
                        <w:bottom w:val="none" w:sz="0" w:space="0" w:color="auto"/>
                        <w:right w:val="none" w:sz="0" w:space="0" w:color="auto"/>
                      </w:divBdr>
                    </w:div>
                    <w:div w:id="245195235">
                      <w:marLeft w:val="0"/>
                      <w:marRight w:val="0"/>
                      <w:marTop w:val="0"/>
                      <w:marBottom w:val="0"/>
                      <w:divBdr>
                        <w:top w:val="none" w:sz="0" w:space="0" w:color="auto"/>
                        <w:left w:val="none" w:sz="0" w:space="0" w:color="auto"/>
                        <w:bottom w:val="none" w:sz="0" w:space="0" w:color="auto"/>
                        <w:right w:val="none" w:sz="0" w:space="0" w:color="auto"/>
                      </w:divBdr>
                    </w:div>
                    <w:div w:id="1452671907">
                      <w:marLeft w:val="0"/>
                      <w:marRight w:val="0"/>
                      <w:marTop w:val="0"/>
                      <w:marBottom w:val="0"/>
                      <w:divBdr>
                        <w:top w:val="none" w:sz="0" w:space="0" w:color="auto"/>
                        <w:left w:val="none" w:sz="0" w:space="0" w:color="auto"/>
                        <w:bottom w:val="none" w:sz="0" w:space="0" w:color="auto"/>
                        <w:right w:val="none" w:sz="0" w:space="0" w:color="auto"/>
                      </w:divBdr>
                    </w:div>
                    <w:div w:id="128785237">
                      <w:marLeft w:val="0"/>
                      <w:marRight w:val="0"/>
                      <w:marTop w:val="0"/>
                      <w:marBottom w:val="0"/>
                      <w:divBdr>
                        <w:top w:val="none" w:sz="0" w:space="0" w:color="auto"/>
                        <w:left w:val="none" w:sz="0" w:space="0" w:color="auto"/>
                        <w:bottom w:val="none" w:sz="0" w:space="0" w:color="auto"/>
                        <w:right w:val="none" w:sz="0" w:space="0" w:color="auto"/>
                      </w:divBdr>
                    </w:div>
                    <w:div w:id="745880073">
                      <w:marLeft w:val="0"/>
                      <w:marRight w:val="0"/>
                      <w:marTop w:val="0"/>
                      <w:marBottom w:val="0"/>
                      <w:divBdr>
                        <w:top w:val="none" w:sz="0" w:space="0" w:color="auto"/>
                        <w:left w:val="none" w:sz="0" w:space="0" w:color="auto"/>
                        <w:bottom w:val="none" w:sz="0" w:space="0" w:color="auto"/>
                        <w:right w:val="none" w:sz="0" w:space="0" w:color="auto"/>
                      </w:divBdr>
                    </w:div>
                    <w:div w:id="1940139141">
                      <w:marLeft w:val="0"/>
                      <w:marRight w:val="0"/>
                      <w:marTop w:val="0"/>
                      <w:marBottom w:val="0"/>
                      <w:divBdr>
                        <w:top w:val="none" w:sz="0" w:space="0" w:color="auto"/>
                        <w:left w:val="none" w:sz="0" w:space="0" w:color="auto"/>
                        <w:bottom w:val="none" w:sz="0" w:space="0" w:color="auto"/>
                        <w:right w:val="none" w:sz="0" w:space="0" w:color="auto"/>
                      </w:divBdr>
                    </w:div>
                    <w:div w:id="75826591">
                      <w:marLeft w:val="0"/>
                      <w:marRight w:val="0"/>
                      <w:marTop w:val="0"/>
                      <w:marBottom w:val="0"/>
                      <w:divBdr>
                        <w:top w:val="none" w:sz="0" w:space="0" w:color="auto"/>
                        <w:left w:val="none" w:sz="0" w:space="0" w:color="auto"/>
                        <w:bottom w:val="none" w:sz="0" w:space="0" w:color="auto"/>
                        <w:right w:val="none" w:sz="0" w:space="0" w:color="auto"/>
                      </w:divBdr>
                    </w:div>
                    <w:div w:id="769739058">
                      <w:marLeft w:val="0"/>
                      <w:marRight w:val="0"/>
                      <w:marTop w:val="0"/>
                      <w:marBottom w:val="0"/>
                      <w:divBdr>
                        <w:top w:val="none" w:sz="0" w:space="0" w:color="auto"/>
                        <w:left w:val="none" w:sz="0" w:space="0" w:color="auto"/>
                        <w:bottom w:val="none" w:sz="0" w:space="0" w:color="auto"/>
                        <w:right w:val="none" w:sz="0" w:space="0" w:color="auto"/>
                      </w:divBdr>
                    </w:div>
                    <w:div w:id="400296452">
                      <w:marLeft w:val="0"/>
                      <w:marRight w:val="0"/>
                      <w:marTop w:val="0"/>
                      <w:marBottom w:val="0"/>
                      <w:divBdr>
                        <w:top w:val="none" w:sz="0" w:space="0" w:color="auto"/>
                        <w:left w:val="none" w:sz="0" w:space="0" w:color="auto"/>
                        <w:bottom w:val="none" w:sz="0" w:space="0" w:color="auto"/>
                        <w:right w:val="none" w:sz="0" w:space="0" w:color="auto"/>
                      </w:divBdr>
                    </w:div>
                    <w:div w:id="1319724992">
                      <w:marLeft w:val="0"/>
                      <w:marRight w:val="0"/>
                      <w:marTop w:val="0"/>
                      <w:marBottom w:val="0"/>
                      <w:divBdr>
                        <w:top w:val="none" w:sz="0" w:space="0" w:color="auto"/>
                        <w:left w:val="none" w:sz="0" w:space="0" w:color="auto"/>
                        <w:bottom w:val="none" w:sz="0" w:space="0" w:color="auto"/>
                        <w:right w:val="none" w:sz="0" w:space="0" w:color="auto"/>
                      </w:divBdr>
                    </w:div>
                    <w:div w:id="1157842280">
                      <w:marLeft w:val="0"/>
                      <w:marRight w:val="0"/>
                      <w:marTop w:val="0"/>
                      <w:marBottom w:val="0"/>
                      <w:divBdr>
                        <w:top w:val="none" w:sz="0" w:space="0" w:color="auto"/>
                        <w:left w:val="none" w:sz="0" w:space="0" w:color="auto"/>
                        <w:bottom w:val="none" w:sz="0" w:space="0" w:color="auto"/>
                        <w:right w:val="none" w:sz="0" w:space="0" w:color="auto"/>
                      </w:divBdr>
                    </w:div>
                    <w:div w:id="1375427421">
                      <w:marLeft w:val="0"/>
                      <w:marRight w:val="0"/>
                      <w:marTop w:val="0"/>
                      <w:marBottom w:val="0"/>
                      <w:divBdr>
                        <w:top w:val="none" w:sz="0" w:space="0" w:color="auto"/>
                        <w:left w:val="none" w:sz="0" w:space="0" w:color="auto"/>
                        <w:bottom w:val="none" w:sz="0" w:space="0" w:color="auto"/>
                        <w:right w:val="none" w:sz="0" w:space="0" w:color="auto"/>
                      </w:divBdr>
                    </w:div>
                    <w:div w:id="699165024">
                      <w:marLeft w:val="0"/>
                      <w:marRight w:val="0"/>
                      <w:marTop w:val="0"/>
                      <w:marBottom w:val="0"/>
                      <w:divBdr>
                        <w:top w:val="none" w:sz="0" w:space="0" w:color="auto"/>
                        <w:left w:val="none" w:sz="0" w:space="0" w:color="auto"/>
                        <w:bottom w:val="none" w:sz="0" w:space="0" w:color="auto"/>
                        <w:right w:val="none" w:sz="0" w:space="0" w:color="auto"/>
                      </w:divBdr>
                    </w:div>
                    <w:div w:id="656961667">
                      <w:marLeft w:val="0"/>
                      <w:marRight w:val="0"/>
                      <w:marTop w:val="0"/>
                      <w:marBottom w:val="0"/>
                      <w:divBdr>
                        <w:top w:val="none" w:sz="0" w:space="0" w:color="auto"/>
                        <w:left w:val="none" w:sz="0" w:space="0" w:color="auto"/>
                        <w:bottom w:val="none" w:sz="0" w:space="0" w:color="auto"/>
                        <w:right w:val="none" w:sz="0" w:space="0" w:color="auto"/>
                      </w:divBdr>
                    </w:div>
                    <w:div w:id="2069448704">
                      <w:marLeft w:val="0"/>
                      <w:marRight w:val="0"/>
                      <w:marTop w:val="0"/>
                      <w:marBottom w:val="0"/>
                      <w:divBdr>
                        <w:top w:val="none" w:sz="0" w:space="0" w:color="auto"/>
                        <w:left w:val="none" w:sz="0" w:space="0" w:color="auto"/>
                        <w:bottom w:val="none" w:sz="0" w:space="0" w:color="auto"/>
                        <w:right w:val="none" w:sz="0" w:space="0" w:color="auto"/>
                      </w:divBdr>
                    </w:div>
                    <w:div w:id="1258951081">
                      <w:marLeft w:val="0"/>
                      <w:marRight w:val="0"/>
                      <w:marTop w:val="0"/>
                      <w:marBottom w:val="0"/>
                      <w:divBdr>
                        <w:top w:val="none" w:sz="0" w:space="0" w:color="auto"/>
                        <w:left w:val="none" w:sz="0" w:space="0" w:color="auto"/>
                        <w:bottom w:val="none" w:sz="0" w:space="0" w:color="auto"/>
                        <w:right w:val="none" w:sz="0" w:space="0" w:color="auto"/>
                      </w:divBdr>
                    </w:div>
                    <w:div w:id="2082755679">
                      <w:marLeft w:val="0"/>
                      <w:marRight w:val="0"/>
                      <w:marTop w:val="0"/>
                      <w:marBottom w:val="0"/>
                      <w:divBdr>
                        <w:top w:val="none" w:sz="0" w:space="0" w:color="auto"/>
                        <w:left w:val="none" w:sz="0" w:space="0" w:color="auto"/>
                        <w:bottom w:val="none" w:sz="0" w:space="0" w:color="auto"/>
                        <w:right w:val="none" w:sz="0" w:space="0" w:color="auto"/>
                      </w:divBdr>
                    </w:div>
                    <w:div w:id="1529101609">
                      <w:marLeft w:val="0"/>
                      <w:marRight w:val="0"/>
                      <w:marTop w:val="0"/>
                      <w:marBottom w:val="0"/>
                      <w:divBdr>
                        <w:top w:val="none" w:sz="0" w:space="0" w:color="auto"/>
                        <w:left w:val="none" w:sz="0" w:space="0" w:color="auto"/>
                        <w:bottom w:val="none" w:sz="0" w:space="0" w:color="auto"/>
                        <w:right w:val="none" w:sz="0" w:space="0" w:color="auto"/>
                      </w:divBdr>
                    </w:div>
                    <w:div w:id="1728066547">
                      <w:marLeft w:val="0"/>
                      <w:marRight w:val="0"/>
                      <w:marTop w:val="0"/>
                      <w:marBottom w:val="0"/>
                      <w:divBdr>
                        <w:top w:val="none" w:sz="0" w:space="0" w:color="auto"/>
                        <w:left w:val="none" w:sz="0" w:space="0" w:color="auto"/>
                        <w:bottom w:val="none" w:sz="0" w:space="0" w:color="auto"/>
                        <w:right w:val="none" w:sz="0" w:space="0" w:color="auto"/>
                      </w:divBdr>
                    </w:div>
                    <w:div w:id="106125411">
                      <w:marLeft w:val="0"/>
                      <w:marRight w:val="0"/>
                      <w:marTop w:val="0"/>
                      <w:marBottom w:val="0"/>
                      <w:divBdr>
                        <w:top w:val="none" w:sz="0" w:space="0" w:color="auto"/>
                        <w:left w:val="none" w:sz="0" w:space="0" w:color="auto"/>
                        <w:bottom w:val="none" w:sz="0" w:space="0" w:color="auto"/>
                        <w:right w:val="none" w:sz="0" w:space="0" w:color="auto"/>
                      </w:divBdr>
                    </w:div>
                    <w:div w:id="2125222752">
                      <w:marLeft w:val="0"/>
                      <w:marRight w:val="0"/>
                      <w:marTop w:val="0"/>
                      <w:marBottom w:val="0"/>
                      <w:divBdr>
                        <w:top w:val="none" w:sz="0" w:space="0" w:color="auto"/>
                        <w:left w:val="none" w:sz="0" w:space="0" w:color="auto"/>
                        <w:bottom w:val="none" w:sz="0" w:space="0" w:color="auto"/>
                        <w:right w:val="none" w:sz="0" w:space="0" w:color="auto"/>
                      </w:divBdr>
                    </w:div>
                    <w:div w:id="601764139">
                      <w:marLeft w:val="0"/>
                      <w:marRight w:val="0"/>
                      <w:marTop w:val="0"/>
                      <w:marBottom w:val="0"/>
                      <w:divBdr>
                        <w:top w:val="none" w:sz="0" w:space="0" w:color="auto"/>
                        <w:left w:val="none" w:sz="0" w:space="0" w:color="auto"/>
                        <w:bottom w:val="none" w:sz="0" w:space="0" w:color="auto"/>
                        <w:right w:val="none" w:sz="0" w:space="0" w:color="auto"/>
                      </w:divBdr>
                    </w:div>
                    <w:div w:id="1611669112">
                      <w:marLeft w:val="0"/>
                      <w:marRight w:val="0"/>
                      <w:marTop w:val="0"/>
                      <w:marBottom w:val="0"/>
                      <w:divBdr>
                        <w:top w:val="none" w:sz="0" w:space="0" w:color="auto"/>
                        <w:left w:val="none" w:sz="0" w:space="0" w:color="auto"/>
                        <w:bottom w:val="none" w:sz="0" w:space="0" w:color="auto"/>
                        <w:right w:val="none" w:sz="0" w:space="0" w:color="auto"/>
                      </w:divBdr>
                    </w:div>
                    <w:div w:id="2002852568">
                      <w:marLeft w:val="0"/>
                      <w:marRight w:val="0"/>
                      <w:marTop w:val="0"/>
                      <w:marBottom w:val="0"/>
                      <w:divBdr>
                        <w:top w:val="none" w:sz="0" w:space="0" w:color="auto"/>
                        <w:left w:val="none" w:sz="0" w:space="0" w:color="auto"/>
                        <w:bottom w:val="none" w:sz="0" w:space="0" w:color="auto"/>
                        <w:right w:val="none" w:sz="0" w:space="0" w:color="auto"/>
                      </w:divBdr>
                    </w:div>
                    <w:div w:id="185217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000828">
      <w:bodyDiv w:val="1"/>
      <w:marLeft w:val="0"/>
      <w:marRight w:val="0"/>
      <w:marTop w:val="0"/>
      <w:marBottom w:val="0"/>
      <w:divBdr>
        <w:top w:val="none" w:sz="0" w:space="0" w:color="auto"/>
        <w:left w:val="none" w:sz="0" w:space="0" w:color="auto"/>
        <w:bottom w:val="none" w:sz="0" w:space="0" w:color="auto"/>
        <w:right w:val="none" w:sz="0" w:space="0" w:color="auto"/>
      </w:divBdr>
      <w:divsChild>
        <w:div w:id="400563487">
          <w:marLeft w:val="0"/>
          <w:marRight w:val="0"/>
          <w:marTop w:val="0"/>
          <w:marBottom w:val="0"/>
          <w:divBdr>
            <w:top w:val="none" w:sz="0" w:space="0" w:color="auto"/>
            <w:left w:val="none" w:sz="0" w:space="0" w:color="auto"/>
            <w:bottom w:val="none" w:sz="0" w:space="0" w:color="auto"/>
            <w:right w:val="none" w:sz="0" w:space="0" w:color="auto"/>
          </w:divBdr>
          <w:divsChild>
            <w:div w:id="1496263642">
              <w:marLeft w:val="0"/>
              <w:marRight w:val="0"/>
              <w:marTop w:val="0"/>
              <w:marBottom w:val="0"/>
              <w:divBdr>
                <w:top w:val="none" w:sz="0" w:space="0" w:color="auto"/>
                <w:left w:val="none" w:sz="0" w:space="0" w:color="auto"/>
                <w:bottom w:val="none" w:sz="0" w:space="0" w:color="auto"/>
                <w:right w:val="none" w:sz="0" w:space="0" w:color="auto"/>
              </w:divBdr>
              <w:divsChild>
                <w:div w:id="182866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19467">
      <w:bodyDiv w:val="1"/>
      <w:marLeft w:val="0"/>
      <w:marRight w:val="0"/>
      <w:marTop w:val="0"/>
      <w:marBottom w:val="0"/>
      <w:divBdr>
        <w:top w:val="none" w:sz="0" w:space="0" w:color="auto"/>
        <w:left w:val="none" w:sz="0" w:space="0" w:color="auto"/>
        <w:bottom w:val="none" w:sz="0" w:space="0" w:color="auto"/>
        <w:right w:val="none" w:sz="0" w:space="0" w:color="auto"/>
      </w:divBdr>
      <w:divsChild>
        <w:div w:id="1388216047">
          <w:marLeft w:val="0"/>
          <w:marRight w:val="0"/>
          <w:marTop w:val="0"/>
          <w:marBottom w:val="0"/>
          <w:divBdr>
            <w:top w:val="none" w:sz="0" w:space="0" w:color="auto"/>
            <w:left w:val="none" w:sz="0" w:space="0" w:color="auto"/>
            <w:bottom w:val="none" w:sz="0" w:space="0" w:color="auto"/>
            <w:right w:val="none" w:sz="0" w:space="0" w:color="auto"/>
          </w:divBdr>
          <w:divsChild>
            <w:div w:id="1809207309">
              <w:marLeft w:val="0"/>
              <w:marRight w:val="0"/>
              <w:marTop w:val="0"/>
              <w:marBottom w:val="0"/>
              <w:divBdr>
                <w:top w:val="none" w:sz="0" w:space="0" w:color="auto"/>
                <w:left w:val="none" w:sz="0" w:space="0" w:color="auto"/>
                <w:bottom w:val="none" w:sz="0" w:space="0" w:color="auto"/>
                <w:right w:val="none" w:sz="0" w:space="0" w:color="auto"/>
              </w:divBdr>
              <w:divsChild>
                <w:div w:id="1611279156">
                  <w:marLeft w:val="0"/>
                  <w:marRight w:val="0"/>
                  <w:marTop w:val="0"/>
                  <w:marBottom w:val="0"/>
                  <w:divBdr>
                    <w:top w:val="none" w:sz="0" w:space="0" w:color="auto"/>
                    <w:left w:val="none" w:sz="0" w:space="0" w:color="auto"/>
                    <w:bottom w:val="none" w:sz="0" w:space="0" w:color="auto"/>
                    <w:right w:val="none" w:sz="0" w:space="0" w:color="auto"/>
                  </w:divBdr>
                  <w:divsChild>
                    <w:div w:id="1088422374">
                      <w:marLeft w:val="0"/>
                      <w:marRight w:val="0"/>
                      <w:marTop w:val="0"/>
                      <w:marBottom w:val="0"/>
                      <w:divBdr>
                        <w:top w:val="none" w:sz="0" w:space="0" w:color="auto"/>
                        <w:left w:val="none" w:sz="0" w:space="0" w:color="auto"/>
                        <w:bottom w:val="none" w:sz="0" w:space="0" w:color="auto"/>
                        <w:right w:val="none" w:sz="0" w:space="0" w:color="auto"/>
                      </w:divBdr>
                    </w:div>
                    <w:div w:id="1531332692">
                      <w:marLeft w:val="0"/>
                      <w:marRight w:val="0"/>
                      <w:marTop w:val="0"/>
                      <w:marBottom w:val="0"/>
                      <w:divBdr>
                        <w:top w:val="none" w:sz="0" w:space="0" w:color="auto"/>
                        <w:left w:val="none" w:sz="0" w:space="0" w:color="auto"/>
                        <w:bottom w:val="none" w:sz="0" w:space="0" w:color="auto"/>
                        <w:right w:val="none" w:sz="0" w:space="0" w:color="auto"/>
                      </w:divBdr>
                    </w:div>
                    <w:div w:id="1625309280">
                      <w:marLeft w:val="0"/>
                      <w:marRight w:val="0"/>
                      <w:marTop w:val="0"/>
                      <w:marBottom w:val="0"/>
                      <w:divBdr>
                        <w:top w:val="none" w:sz="0" w:space="0" w:color="auto"/>
                        <w:left w:val="none" w:sz="0" w:space="0" w:color="auto"/>
                        <w:bottom w:val="none" w:sz="0" w:space="0" w:color="auto"/>
                        <w:right w:val="none" w:sz="0" w:space="0" w:color="auto"/>
                      </w:divBdr>
                    </w:div>
                    <w:div w:id="757947590">
                      <w:marLeft w:val="0"/>
                      <w:marRight w:val="0"/>
                      <w:marTop w:val="0"/>
                      <w:marBottom w:val="0"/>
                      <w:divBdr>
                        <w:top w:val="none" w:sz="0" w:space="0" w:color="auto"/>
                        <w:left w:val="none" w:sz="0" w:space="0" w:color="auto"/>
                        <w:bottom w:val="none" w:sz="0" w:space="0" w:color="auto"/>
                        <w:right w:val="none" w:sz="0" w:space="0" w:color="auto"/>
                      </w:divBdr>
                    </w:div>
                    <w:div w:id="951327924">
                      <w:marLeft w:val="0"/>
                      <w:marRight w:val="0"/>
                      <w:marTop w:val="0"/>
                      <w:marBottom w:val="0"/>
                      <w:divBdr>
                        <w:top w:val="none" w:sz="0" w:space="0" w:color="auto"/>
                        <w:left w:val="none" w:sz="0" w:space="0" w:color="auto"/>
                        <w:bottom w:val="none" w:sz="0" w:space="0" w:color="auto"/>
                        <w:right w:val="none" w:sz="0" w:space="0" w:color="auto"/>
                      </w:divBdr>
                    </w:div>
                    <w:div w:id="1070425421">
                      <w:marLeft w:val="0"/>
                      <w:marRight w:val="0"/>
                      <w:marTop w:val="0"/>
                      <w:marBottom w:val="0"/>
                      <w:divBdr>
                        <w:top w:val="none" w:sz="0" w:space="0" w:color="auto"/>
                        <w:left w:val="none" w:sz="0" w:space="0" w:color="auto"/>
                        <w:bottom w:val="none" w:sz="0" w:space="0" w:color="auto"/>
                        <w:right w:val="none" w:sz="0" w:space="0" w:color="auto"/>
                      </w:divBdr>
                    </w:div>
                    <w:div w:id="1730568210">
                      <w:marLeft w:val="0"/>
                      <w:marRight w:val="0"/>
                      <w:marTop w:val="0"/>
                      <w:marBottom w:val="0"/>
                      <w:divBdr>
                        <w:top w:val="none" w:sz="0" w:space="0" w:color="auto"/>
                        <w:left w:val="none" w:sz="0" w:space="0" w:color="auto"/>
                        <w:bottom w:val="none" w:sz="0" w:space="0" w:color="auto"/>
                        <w:right w:val="none" w:sz="0" w:space="0" w:color="auto"/>
                      </w:divBdr>
                    </w:div>
                    <w:div w:id="1192840979">
                      <w:marLeft w:val="0"/>
                      <w:marRight w:val="0"/>
                      <w:marTop w:val="0"/>
                      <w:marBottom w:val="0"/>
                      <w:divBdr>
                        <w:top w:val="none" w:sz="0" w:space="0" w:color="auto"/>
                        <w:left w:val="none" w:sz="0" w:space="0" w:color="auto"/>
                        <w:bottom w:val="none" w:sz="0" w:space="0" w:color="auto"/>
                        <w:right w:val="none" w:sz="0" w:space="0" w:color="auto"/>
                      </w:divBdr>
                    </w:div>
                    <w:div w:id="879703130">
                      <w:marLeft w:val="0"/>
                      <w:marRight w:val="0"/>
                      <w:marTop w:val="0"/>
                      <w:marBottom w:val="0"/>
                      <w:divBdr>
                        <w:top w:val="none" w:sz="0" w:space="0" w:color="auto"/>
                        <w:left w:val="none" w:sz="0" w:space="0" w:color="auto"/>
                        <w:bottom w:val="none" w:sz="0" w:space="0" w:color="auto"/>
                        <w:right w:val="none" w:sz="0" w:space="0" w:color="auto"/>
                      </w:divBdr>
                    </w:div>
                    <w:div w:id="1737774531">
                      <w:marLeft w:val="0"/>
                      <w:marRight w:val="0"/>
                      <w:marTop w:val="0"/>
                      <w:marBottom w:val="0"/>
                      <w:divBdr>
                        <w:top w:val="none" w:sz="0" w:space="0" w:color="auto"/>
                        <w:left w:val="none" w:sz="0" w:space="0" w:color="auto"/>
                        <w:bottom w:val="none" w:sz="0" w:space="0" w:color="auto"/>
                        <w:right w:val="none" w:sz="0" w:space="0" w:color="auto"/>
                      </w:divBdr>
                    </w:div>
                    <w:div w:id="1063915553">
                      <w:marLeft w:val="0"/>
                      <w:marRight w:val="0"/>
                      <w:marTop w:val="0"/>
                      <w:marBottom w:val="0"/>
                      <w:divBdr>
                        <w:top w:val="none" w:sz="0" w:space="0" w:color="auto"/>
                        <w:left w:val="none" w:sz="0" w:space="0" w:color="auto"/>
                        <w:bottom w:val="none" w:sz="0" w:space="0" w:color="auto"/>
                        <w:right w:val="none" w:sz="0" w:space="0" w:color="auto"/>
                      </w:divBdr>
                    </w:div>
                    <w:div w:id="1088699857">
                      <w:marLeft w:val="0"/>
                      <w:marRight w:val="0"/>
                      <w:marTop w:val="0"/>
                      <w:marBottom w:val="0"/>
                      <w:divBdr>
                        <w:top w:val="none" w:sz="0" w:space="0" w:color="auto"/>
                        <w:left w:val="none" w:sz="0" w:space="0" w:color="auto"/>
                        <w:bottom w:val="none" w:sz="0" w:space="0" w:color="auto"/>
                        <w:right w:val="none" w:sz="0" w:space="0" w:color="auto"/>
                      </w:divBdr>
                    </w:div>
                    <w:div w:id="364451503">
                      <w:marLeft w:val="0"/>
                      <w:marRight w:val="0"/>
                      <w:marTop w:val="0"/>
                      <w:marBottom w:val="0"/>
                      <w:divBdr>
                        <w:top w:val="none" w:sz="0" w:space="0" w:color="auto"/>
                        <w:left w:val="none" w:sz="0" w:space="0" w:color="auto"/>
                        <w:bottom w:val="none" w:sz="0" w:space="0" w:color="auto"/>
                        <w:right w:val="none" w:sz="0" w:space="0" w:color="auto"/>
                      </w:divBdr>
                    </w:div>
                    <w:div w:id="1015376164">
                      <w:marLeft w:val="0"/>
                      <w:marRight w:val="0"/>
                      <w:marTop w:val="0"/>
                      <w:marBottom w:val="0"/>
                      <w:divBdr>
                        <w:top w:val="none" w:sz="0" w:space="0" w:color="auto"/>
                        <w:left w:val="none" w:sz="0" w:space="0" w:color="auto"/>
                        <w:bottom w:val="none" w:sz="0" w:space="0" w:color="auto"/>
                        <w:right w:val="none" w:sz="0" w:space="0" w:color="auto"/>
                      </w:divBdr>
                    </w:div>
                    <w:div w:id="626620918">
                      <w:marLeft w:val="0"/>
                      <w:marRight w:val="0"/>
                      <w:marTop w:val="0"/>
                      <w:marBottom w:val="0"/>
                      <w:divBdr>
                        <w:top w:val="none" w:sz="0" w:space="0" w:color="auto"/>
                        <w:left w:val="none" w:sz="0" w:space="0" w:color="auto"/>
                        <w:bottom w:val="none" w:sz="0" w:space="0" w:color="auto"/>
                        <w:right w:val="none" w:sz="0" w:space="0" w:color="auto"/>
                      </w:divBdr>
                    </w:div>
                    <w:div w:id="23750706">
                      <w:marLeft w:val="0"/>
                      <w:marRight w:val="0"/>
                      <w:marTop w:val="0"/>
                      <w:marBottom w:val="0"/>
                      <w:divBdr>
                        <w:top w:val="none" w:sz="0" w:space="0" w:color="auto"/>
                        <w:left w:val="none" w:sz="0" w:space="0" w:color="auto"/>
                        <w:bottom w:val="none" w:sz="0" w:space="0" w:color="auto"/>
                        <w:right w:val="none" w:sz="0" w:space="0" w:color="auto"/>
                      </w:divBdr>
                    </w:div>
                    <w:div w:id="1633712754">
                      <w:marLeft w:val="0"/>
                      <w:marRight w:val="0"/>
                      <w:marTop w:val="0"/>
                      <w:marBottom w:val="0"/>
                      <w:divBdr>
                        <w:top w:val="none" w:sz="0" w:space="0" w:color="auto"/>
                        <w:left w:val="none" w:sz="0" w:space="0" w:color="auto"/>
                        <w:bottom w:val="none" w:sz="0" w:space="0" w:color="auto"/>
                        <w:right w:val="none" w:sz="0" w:space="0" w:color="auto"/>
                      </w:divBdr>
                    </w:div>
                    <w:div w:id="143671240">
                      <w:marLeft w:val="0"/>
                      <w:marRight w:val="0"/>
                      <w:marTop w:val="0"/>
                      <w:marBottom w:val="0"/>
                      <w:divBdr>
                        <w:top w:val="none" w:sz="0" w:space="0" w:color="auto"/>
                        <w:left w:val="none" w:sz="0" w:space="0" w:color="auto"/>
                        <w:bottom w:val="none" w:sz="0" w:space="0" w:color="auto"/>
                        <w:right w:val="none" w:sz="0" w:space="0" w:color="auto"/>
                      </w:divBdr>
                    </w:div>
                    <w:div w:id="1840995391">
                      <w:marLeft w:val="0"/>
                      <w:marRight w:val="0"/>
                      <w:marTop w:val="0"/>
                      <w:marBottom w:val="0"/>
                      <w:divBdr>
                        <w:top w:val="none" w:sz="0" w:space="0" w:color="auto"/>
                        <w:left w:val="none" w:sz="0" w:space="0" w:color="auto"/>
                        <w:bottom w:val="none" w:sz="0" w:space="0" w:color="auto"/>
                        <w:right w:val="none" w:sz="0" w:space="0" w:color="auto"/>
                      </w:divBdr>
                    </w:div>
                    <w:div w:id="1872918848">
                      <w:marLeft w:val="0"/>
                      <w:marRight w:val="0"/>
                      <w:marTop w:val="0"/>
                      <w:marBottom w:val="0"/>
                      <w:divBdr>
                        <w:top w:val="none" w:sz="0" w:space="0" w:color="auto"/>
                        <w:left w:val="none" w:sz="0" w:space="0" w:color="auto"/>
                        <w:bottom w:val="none" w:sz="0" w:space="0" w:color="auto"/>
                        <w:right w:val="none" w:sz="0" w:space="0" w:color="auto"/>
                      </w:divBdr>
                    </w:div>
                    <w:div w:id="661853361">
                      <w:marLeft w:val="0"/>
                      <w:marRight w:val="0"/>
                      <w:marTop w:val="0"/>
                      <w:marBottom w:val="0"/>
                      <w:divBdr>
                        <w:top w:val="none" w:sz="0" w:space="0" w:color="auto"/>
                        <w:left w:val="none" w:sz="0" w:space="0" w:color="auto"/>
                        <w:bottom w:val="none" w:sz="0" w:space="0" w:color="auto"/>
                        <w:right w:val="none" w:sz="0" w:space="0" w:color="auto"/>
                      </w:divBdr>
                    </w:div>
                    <w:div w:id="1492257370">
                      <w:marLeft w:val="0"/>
                      <w:marRight w:val="0"/>
                      <w:marTop w:val="0"/>
                      <w:marBottom w:val="0"/>
                      <w:divBdr>
                        <w:top w:val="none" w:sz="0" w:space="0" w:color="auto"/>
                        <w:left w:val="none" w:sz="0" w:space="0" w:color="auto"/>
                        <w:bottom w:val="none" w:sz="0" w:space="0" w:color="auto"/>
                        <w:right w:val="none" w:sz="0" w:space="0" w:color="auto"/>
                      </w:divBdr>
                    </w:div>
                    <w:div w:id="767458750">
                      <w:marLeft w:val="0"/>
                      <w:marRight w:val="0"/>
                      <w:marTop w:val="0"/>
                      <w:marBottom w:val="0"/>
                      <w:divBdr>
                        <w:top w:val="none" w:sz="0" w:space="0" w:color="auto"/>
                        <w:left w:val="none" w:sz="0" w:space="0" w:color="auto"/>
                        <w:bottom w:val="none" w:sz="0" w:space="0" w:color="auto"/>
                        <w:right w:val="none" w:sz="0" w:space="0" w:color="auto"/>
                      </w:divBdr>
                    </w:div>
                    <w:div w:id="93482993">
                      <w:marLeft w:val="0"/>
                      <w:marRight w:val="0"/>
                      <w:marTop w:val="0"/>
                      <w:marBottom w:val="0"/>
                      <w:divBdr>
                        <w:top w:val="none" w:sz="0" w:space="0" w:color="auto"/>
                        <w:left w:val="none" w:sz="0" w:space="0" w:color="auto"/>
                        <w:bottom w:val="none" w:sz="0" w:space="0" w:color="auto"/>
                        <w:right w:val="none" w:sz="0" w:space="0" w:color="auto"/>
                      </w:divBdr>
                    </w:div>
                    <w:div w:id="278688839">
                      <w:marLeft w:val="0"/>
                      <w:marRight w:val="0"/>
                      <w:marTop w:val="0"/>
                      <w:marBottom w:val="0"/>
                      <w:divBdr>
                        <w:top w:val="none" w:sz="0" w:space="0" w:color="auto"/>
                        <w:left w:val="none" w:sz="0" w:space="0" w:color="auto"/>
                        <w:bottom w:val="none" w:sz="0" w:space="0" w:color="auto"/>
                        <w:right w:val="none" w:sz="0" w:space="0" w:color="auto"/>
                      </w:divBdr>
                    </w:div>
                    <w:div w:id="2100907460">
                      <w:marLeft w:val="0"/>
                      <w:marRight w:val="0"/>
                      <w:marTop w:val="0"/>
                      <w:marBottom w:val="0"/>
                      <w:divBdr>
                        <w:top w:val="none" w:sz="0" w:space="0" w:color="auto"/>
                        <w:left w:val="none" w:sz="0" w:space="0" w:color="auto"/>
                        <w:bottom w:val="none" w:sz="0" w:space="0" w:color="auto"/>
                        <w:right w:val="none" w:sz="0" w:space="0" w:color="auto"/>
                      </w:divBdr>
                    </w:div>
                    <w:div w:id="2099137148">
                      <w:marLeft w:val="0"/>
                      <w:marRight w:val="0"/>
                      <w:marTop w:val="0"/>
                      <w:marBottom w:val="0"/>
                      <w:divBdr>
                        <w:top w:val="none" w:sz="0" w:space="0" w:color="auto"/>
                        <w:left w:val="none" w:sz="0" w:space="0" w:color="auto"/>
                        <w:bottom w:val="none" w:sz="0" w:space="0" w:color="auto"/>
                        <w:right w:val="none" w:sz="0" w:space="0" w:color="auto"/>
                      </w:divBdr>
                    </w:div>
                    <w:div w:id="146753808">
                      <w:marLeft w:val="0"/>
                      <w:marRight w:val="0"/>
                      <w:marTop w:val="0"/>
                      <w:marBottom w:val="0"/>
                      <w:divBdr>
                        <w:top w:val="none" w:sz="0" w:space="0" w:color="auto"/>
                        <w:left w:val="none" w:sz="0" w:space="0" w:color="auto"/>
                        <w:bottom w:val="none" w:sz="0" w:space="0" w:color="auto"/>
                        <w:right w:val="none" w:sz="0" w:space="0" w:color="auto"/>
                      </w:divBdr>
                    </w:div>
                    <w:div w:id="39061642">
                      <w:marLeft w:val="0"/>
                      <w:marRight w:val="0"/>
                      <w:marTop w:val="0"/>
                      <w:marBottom w:val="0"/>
                      <w:divBdr>
                        <w:top w:val="none" w:sz="0" w:space="0" w:color="auto"/>
                        <w:left w:val="none" w:sz="0" w:space="0" w:color="auto"/>
                        <w:bottom w:val="none" w:sz="0" w:space="0" w:color="auto"/>
                        <w:right w:val="none" w:sz="0" w:space="0" w:color="auto"/>
                      </w:divBdr>
                    </w:div>
                    <w:div w:id="236405856">
                      <w:marLeft w:val="0"/>
                      <w:marRight w:val="0"/>
                      <w:marTop w:val="0"/>
                      <w:marBottom w:val="0"/>
                      <w:divBdr>
                        <w:top w:val="none" w:sz="0" w:space="0" w:color="auto"/>
                        <w:left w:val="none" w:sz="0" w:space="0" w:color="auto"/>
                        <w:bottom w:val="none" w:sz="0" w:space="0" w:color="auto"/>
                        <w:right w:val="none" w:sz="0" w:space="0" w:color="auto"/>
                      </w:divBdr>
                    </w:div>
                    <w:div w:id="877082091">
                      <w:marLeft w:val="0"/>
                      <w:marRight w:val="0"/>
                      <w:marTop w:val="0"/>
                      <w:marBottom w:val="0"/>
                      <w:divBdr>
                        <w:top w:val="none" w:sz="0" w:space="0" w:color="auto"/>
                        <w:left w:val="none" w:sz="0" w:space="0" w:color="auto"/>
                        <w:bottom w:val="none" w:sz="0" w:space="0" w:color="auto"/>
                        <w:right w:val="none" w:sz="0" w:space="0" w:color="auto"/>
                      </w:divBdr>
                    </w:div>
                    <w:div w:id="337541044">
                      <w:marLeft w:val="0"/>
                      <w:marRight w:val="0"/>
                      <w:marTop w:val="0"/>
                      <w:marBottom w:val="0"/>
                      <w:divBdr>
                        <w:top w:val="none" w:sz="0" w:space="0" w:color="auto"/>
                        <w:left w:val="none" w:sz="0" w:space="0" w:color="auto"/>
                        <w:bottom w:val="none" w:sz="0" w:space="0" w:color="auto"/>
                        <w:right w:val="none" w:sz="0" w:space="0" w:color="auto"/>
                      </w:divBdr>
                    </w:div>
                    <w:div w:id="1639723398">
                      <w:marLeft w:val="0"/>
                      <w:marRight w:val="0"/>
                      <w:marTop w:val="0"/>
                      <w:marBottom w:val="0"/>
                      <w:divBdr>
                        <w:top w:val="none" w:sz="0" w:space="0" w:color="auto"/>
                        <w:left w:val="none" w:sz="0" w:space="0" w:color="auto"/>
                        <w:bottom w:val="none" w:sz="0" w:space="0" w:color="auto"/>
                        <w:right w:val="none" w:sz="0" w:space="0" w:color="auto"/>
                      </w:divBdr>
                    </w:div>
                    <w:div w:id="1928226279">
                      <w:marLeft w:val="0"/>
                      <w:marRight w:val="0"/>
                      <w:marTop w:val="0"/>
                      <w:marBottom w:val="0"/>
                      <w:divBdr>
                        <w:top w:val="none" w:sz="0" w:space="0" w:color="auto"/>
                        <w:left w:val="none" w:sz="0" w:space="0" w:color="auto"/>
                        <w:bottom w:val="none" w:sz="0" w:space="0" w:color="auto"/>
                        <w:right w:val="none" w:sz="0" w:space="0" w:color="auto"/>
                      </w:divBdr>
                    </w:div>
                    <w:div w:id="1657493386">
                      <w:marLeft w:val="0"/>
                      <w:marRight w:val="0"/>
                      <w:marTop w:val="0"/>
                      <w:marBottom w:val="0"/>
                      <w:divBdr>
                        <w:top w:val="none" w:sz="0" w:space="0" w:color="auto"/>
                        <w:left w:val="none" w:sz="0" w:space="0" w:color="auto"/>
                        <w:bottom w:val="none" w:sz="0" w:space="0" w:color="auto"/>
                        <w:right w:val="none" w:sz="0" w:space="0" w:color="auto"/>
                      </w:divBdr>
                    </w:div>
                    <w:div w:id="203681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349587">
      <w:bodyDiv w:val="1"/>
      <w:marLeft w:val="0"/>
      <w:marRight w:val="0"/>
      <w:marTop w:val="0"/>
      <w:marBottom w:val="0"/>
      <w:divBdr>
        <w:top w:val="none" w:sz="0" w:space="0" w:color="auto"/>
        <w:left w:val="none" w:sz="0" w:space="0" w:color="auto"/>
        <w:bottom w:val="none" w:sz="0" w:space="0" w:color="auto"/>
        <w:right w:val="none" w:sz="0" w:space="0" w:color="auto"/>
      </w:divBdr>
      <w:divsChild>
        <w:div w:id="117262226">
          <w:marLeft w:val="0"/>
          <w:marRight w:val="0"/>
          <w:marTop w:val="0"/>
          <w:marBottom w:val="0"/>
          <w:divBdr>
            <w:top w:val="none" w:sz="0" w:space="0" w:color="auto"/>
            <w:left w:val="none" w:sz="0" w:space="0" w:color="auto"/>
            <w:bottom w:val="none" w:sz="0" w:space="0" w:color="auto"/>
            <w:right w:val="none" w:sz="0" w:space="0" w:color="auto"/>
          </w:divBdr>
          <w:divsChild>
            <w:div w:id="930509478">
              <w:marLeft w:val="0"/>
              <w:marRight w:val="0"/>
              <w:marTop w:val="0"/>
              <w:marBottom w:val="0"/>
              <w:divBdr>
                <w:top w:val="none" w:sz="0" w:space="0" w:color="auto"/>
                <w:left w:val="none" w:sz="0" w:space="0" w:color="auto"/>
                <w:bottom w:val="none" w:sz="0" w:space="0" w:color="auto"/>
                <w:right w:val="none" w:sz="0" w:space="0" w:color="auto"/>
              </w:divBdr>
              <w:divsChild>
                <w:div w:id="82847121">
                  <w:marLeft w:val="0"/>
                  <w:marRight w:val="0"/>
                  <w:marTop w:val="0"/>
                  <w:marBottom w:val="0"/>
                  <w:divBdr>
                    <w:top w:val="none" w:sz="0" w:space="0" w:color="auto"/>
                    <w:left w:val="none" w:sz="0" w:space="0" w:color="auto"/>
                    <w:bottom w:val="none" w:sz="0" w:space="0" w:color="auto"/>
                    <w:right w:val="none" w:sz="0" w:space="0" w:color="auto"/>
                  </w:divBdr>
                  <w:divsChild>
                    <w:div w:id="1097020139">
                      <w:marLeft w:val="0"/>
                      <w:marRight w:val="0"/>
                      <w:marTop w:val="0"/>
                      <w:marBottom w:val="0"/>
                      <w:divBdr>
                        <w:top w:val="none" w:sz="0" w:space="0" w:color="auto"/>
                        <w:left w:val="none" w:sz="0" w:space="0" w:color="auto"/>
                        <w:bottom w:val="none" w:sz="0" w:space="0" w:color="auto"/>
                        <w:right w:val="none" w:sz="0" w:space="0" w:color="auto"/>
                      </w:divBdr>
                    </w:div>
                    <w:div w:id="2107731855">
                      <w:marLeft w:val="0"/>
                      <w:marRight w:val="0"/>
                      <w:marTop w:val="0"/>
                      <w:marBottom w:val="0"/>
                      <w:divBdr>
                        <w:top w:val="none" w:sz="0" w:space="0" w:color="auto"/>
                        <w:left w:val="none" w:sz="0" w:space="0" w:color="auto"/>
                        <w:bottom w:val="none" w:sz="0" w:space="0" w:color="auto"/>
                        <w:right w:val="none" w:sz="0" w:space="0" w:color="auto"/>
                      </w:divBdr>
                    </w:div>
                    <w:div w:id="1482388959">
                      <w:marLeft w:val="0"/>
                      <w:marRight w:val="0"/>
                      <w:marTop w:val="0"/>
                      <w:marBottom w:val="0"/>
                      <w:divBdr>
                        <w:top w:val="none" w:sz="0" w:space="0" w:color="auto"/>
                        <w:left w:val="none" w:sz="0" w:space="0" w:color="auto"/>
                        <w:bottom w:val="none" w:sz="0" w:space="0" w:color="auto"/>
                        <w:right w:val="none" w:sz="0" w:space="0" w:color="auto"/>
                      </w:divBdr>
                    </w:div>
                    <w:div w:id="503328133">
                      <w:marLeft w:val="0"/>
                      <w:marRight w:val="0"/>
                      <w:marTop w:val="0"/>
                      <w:marBottom w:val="0"/>
                      <w:divBdr>
                        <w:top w:val="none" w:sz="0" w:space="0" w:color="auto"/>
                        <w:left w:val="none" w:sz="0" w:space="0" w:color="auto"/>
                        <w:bottom w:val="none" w:sz="0" w:space="0" w:color="auto"/>
                        <w:right w:val="none" w:sz="0" w:space="0" w:color="auto"/>
                      </w:divBdr>
                    </w:div>
                    <w:div w:id="1774664339">
                      <w:marLeft w:val="0"/>
                      <w:marRight w:val="0"/>
                      <w:marTop w:val="0"/>
                      <w:marBottom w:val="0"/>
                      <w:divBdr>
                        <w:top w:val="none" w:sz="0" w:space="0" w:color="auto"/>
                        <w:left w:val="none" w:sz="0" w:space="0" w:color="auto"/>
                        <w:bottom w:val="none" w:sz="0" w:space="0" w:color="auto"/>
                        <w:right w:val="none" w:sz="0" w:space="0" w:color="auto"/>
                      </w:divBdr>
                    </w:div>
                    <w:div w:id="696462919">
                      <w:marLeft w:val="0"/>
                      <w:marRight w:val="0"/>
                      <w:marTop w:val="0"/>
                      <w:marBottom w:val="0"/>
                      <w:divBdr>
                        <w:top w:val="none" w:sz="0" w:space="0" w:color="auto"/>
                        <w:left w:val="none" w:sz="0" w:space="0" w:color="auto"/>
                        <w:bottom w:val="none" w:sz="0" w:space="0" w:color="auto"/>
                        <w:right w:val="none" w:sz="0" w:space="0" w:color="auto"/>
                      </w:divBdr>
                    </w:div>
                    <w:div w:id="1594894885">
                      <w:marLeft w:val="0"/>
                      <w:marRight w:val="0"/>
                      <w:marTop w:val="0"/>
                      <w:marBottom w:val="0"/>
                      <w:divBdr>
                        <w:top w:val="none" w:sz="0" w:space="0" w:color="auto"/>
                        <w:left w:val="none" w:sz="0" w:space="0" w:color="auto"/>
                        <w:bottom w:val="none" w:sz="0" w:space="0" w:color="auto"/>
                        <w:right w:val="none" w:sz="0" w:space="0" w:color="auto"/>
                      </w:divBdr>
                    </w:div>
                    <w:div w:id="1537737878">
                      <w:marLeft w:val="0"/>
                      <w:marRight w:val="0"/>
                      <w:marTop w:val="0"/>
                      <w:marBottom w:val="0"/>
                      <w:divBdr>
                        <w:top w:val="none" w:sz="0" w:space="0" w:color="auto"/>
                        <w:left w:val="none" w:sz="0" w:space="0" w:color="auto"/>
                        <w:bottom w:val="none" w:sz="0" w:space="0" w:color="auto"/>
                        <w:right w:val="none" w:sz="0" w:space="0" w:color="auto"/>
                      </w:divBdr>
                    </w:div>
                    <w:div w:id="2025133559">
                      <w:marLeft w:val="0"/>
                      <w:marRight w:val="0"/>
                      <w:marTop w:val="0"/>
                      <w:marBottom w:val="0"/>
                      <w:divBdr>
                        <w:top w:val="none" w:sz="0" w:space="0" w:color="auto"/>
                        <w:left w:val="none" w:sz="0" w:space="0" w:color="auto"/>
                        <w:bottom w:val="none" w:sz="0" w:space="0" w:color="auto"/>
                        <w:right w:val="none" w:sz="0" w:space="0" w:color="auto"/>
                      </w:divBdr>
                    </w:div>
                    <w:div w:id="913053724">
                      <w:marLeft w:val="0"/>
                      <w:marRight w:val="0"/>
                      <w:marTop w:val="0"/>
                      <w:marBottom w:val="0"/>
                      <w:divBdr>
                        <w:top w:val="none" w:sz="0" w:space="0" w:color="auto"/>
                        <w:left w:val="none" w:sz="0" w:space="0" w:color="auto"/>
                        <w:bottom w:val="none" w:sz="0" w:space="0" w:color="auto"/>
                        <w:right w:val="none" w:sz="0" w:space="0" w:color="auto"/>
                      </w:divBdr>
                    </w:div>
                    <w:div w:id="2039425584">
                      <w:marLeft w:val="0"/>
                      <w:marRight w:val="0"/>
                      <w:marTop w:val="0"/>
                      <w:marBottom w:val="0"/>
                      <w:divBdr>
                        <w:top w:val="none" w:sz="0" w:space="0" w:color="auto"/>
                        <w:left w:val="none" w:sz="0" w:space="0" w:color="auto"/>
                        <w:bottom w:val="none" w:sz="0" w:space="0" w:color="auto"/>
                        <w:right w:val="none" w:sz="0" w:space="0" w:color="auto"/>
                      </w:divBdr>
                    </w:div>
                    <w:div w:id="208879889">
                      <w:marLeft w:val="0"/>
                      <w:marRight w:val="0"/>
                      <w:marTop w:val="0"/>
                      <w:marBottom w:val="0"/>
                      <w:divBdr>
                        <w:top w:val="none" w:sz="0" w:space="0" w:color="auto"/>
                        <w:left w:val="none" w:sz="0" w:space="0" w:color="auto"/>
                        <w:bottom w:val="none" w:sz="0" w:space="0" w:color="auto"/>
                        <w:right w:val="none" w:sz="0" w:space="0" w:color="auto"/>
                      </w:divBdr>
                    </w:div>
                    <w:div w:id="1107194357">
                      <w:marLeft w:val="0"/>
                      <w:marRight w:val="0"/>
                      <w:marTop w:val="0"/>
                      <w:marBottom w:val="0"/>
                      <w:divBdr>
                        <w:top w:val="none" w:sz="0" w:space="0" w:color="auto"/>
                        <w:left w:val="none" w:sz="0" w:space="0" w:color="auto"/>
                        <w:bottom w:val="none" w:sz="0" w:space="0" w:color="auto"/>
                        <w:right w:val="none" w:sz="0" w:space="0" w:color="auto"/>
                      </w:divBdr>
                    </w:div>
                    <w:div w:id="2083209164">
                      <w:marLeft w:val="0"/>
                      <w:marRight w:val="0"/>
                      <w:marTop w:val="0"/>
                      <w:marBottom w:val="0"/>
                      <w:divBdr>
                        <w:top w:val="none" w:sz="0" w:space="0" w:color="auto"/>
                        <w:left w:val="none" w:sz="0" w:space="0" w:color="auto"/>
                        <w:bottom w:val="none" w:sz="0" w:space="0" w:color="auto"/>
                        <w:right w:val="none" w:sz="0" w:space="0" w:color="auto"/>
                      </w:divBdr>
                    </w:div>
                    <w:div w:id="2103068992">
                      <w:marLeft w:val="0"/>
                      <w:marRight w:val="0"/>
                      <w:marTop w:val="0"/>
                      <w:marBottom w:val="0"/>
                      <w:divBdr>
                        <w:top w:val="none" w:sz="0" w:space="0" w:color="auto"/>
                        <w:left w:val="none" w:sz="0" w:space="0" w:color="auto"/>
                        <w:bottom w:val="none" w:sz="0" w:space="0" w:color="auto"/>
                        <w:right w:val="none" w:sz="0" w:space="0" w:color="auto"/>
                      </w:divBdr>
                    </w:div>
                    <w:div w:id="1261328257">
                      <w:marLeft w:val="0"/>
                      <w:marRight w:val="0"/>
                      <w:marTop w:val="0"/>
                      <w:marBottom w:val="0"/>
                      <w:divBdr>
                        <w:top w:val="none" w:sz="0" w:space="0" w:color="auto"/>
                        <w:left w:val="none" w:sz="0" w:space="0" w:color="auto"/>
                        <w:bottom w:val="none" w:sz="0" w:space="0" w:color="auto"/>
                        <w:right w:val="none" w:sz="0" w:space="0" w:color="auto"/>
                      </w:divBdr>
                    </w:div>
                    <w:div w:id="124860710">
                      <w:marLeft w:val="0"/>
                      <w:marRight w:val="0"/>
                      <w:marTop w:val="0"/>
                      <w:marBottom w:val="0"/>
                      <w:divBdr>
                        <w:top w:val="none" w:sz="0" w:space="0" w:color="auto"/>
                        <w:left w:val="none" w:sz="0" w:space="0" w:color="auto"/>
                        <w:bottom w:val="none" w:sz="0" w:space="0" w:color="auto"/>
                        <w:right w:val="none" w:sz="0" w:space="0" w:color="auto"/>
                      </w:divBdr>
                    </w:div>
                    <w:div w:id="128280908">
                      <w:marLeft w:val="0"/>
                      <w:marRight w:val="0"/>
                      <w:marTop w:val="0"/>
                      <w:marBottom w:val="0"/>
                      <w:divBdr>
                        <w:top w:val="none" w:sz="0" w:space="0" w:color="auto"/>
                        <w:left w:val="none" w:sz="0" w:space="0" w:color="auto"/>
                        <w:bottom w:val="none" w:sz="0" w:space="0" w:color="auto"/>
                        <w:right w:val="none" w:sz="0" w:space="0" w:color="auto"/>
                      </w:divBdr>
                    </w:div>
                    <w:div w:id="1093207744">
                      <w:marLeft w:val="0"/>
                      <w:marRight w:val="0"/>
                      <w:marTop w:val="0"/>
                      <w:marBottom w:val="0"/>
                      <w:divBdr>
                        <w:top w:val="none" w:sz="0" w:space="0" w:color="auto"/>
                        <w:left w:val="none" w:sz="0" w:space="0" w:color="auto"/>
                        <w:bottom w:val="none" w:sz="0" w:space="0" w:color="auto"/>
                        <w:right w:val="none" w:sz="0" w:space="0" w:color="auto"/>
                      </w:divBdr>
                    </w:div>
                    <w:div w:id="1923024146">
                      <w:marLeft w:val="0"/>
                      <w:marRight w:val="0"/>
                      <w:marTop w:val="0"/>
                      <w:marBottom w:val="0"/>
                      <w:divBdr>
                        <w:top w:val="none" w:sz="0" w:space="0" w:color="auto"/>
                        <w:left w:val="none" w:sz="0" w:space="0" w:color="auto"/>
                        <w:bottom w:val="none" w:sz="0" w:space="0" w:color="auto"/>
                        <w:right w:val="none" w:sz="0" w:space="0" w:color="auto"/>
                      </w:divBdr>
                    </w:div>
                    <w:div w:id="482238094">
                      <w:marLeft w:val="0"/>
                      <w:marRight w:val="0"/>
                      <w:marTop w:val="0"/>
                      <w:marBottom w:val="0"/>
                      <w:divBdr>
                        <w:top w:val="none" w:sz="0" w:space="0" w:color="auto"/>
                        <w:left w:val="none" w:sz="0" w:space="0" w:color="auto"/>
                        <w:bottom w:val="none" w:sz="0" w:space="0" w:color="auto"/>
                        <w:right w:val="none" w:sz="0" w:space="0" w:color="auto"/>
                      </w:divBdr>
                    </w:div>
                    <w:div w:id="233244527">
                      <w:marLeft w:val="0"/>
                      <w:marRight w:val="0"/>
                      <w:marTop w:val="0"/>
                      <w:marBottom w:val="0"/>
                      <w:divBdr>
                        <w:top w:val="none" w:sz="0" w:space="0" w:color="auto"/>
                        <w:left w:val="none" w:sz="0" w:space="0" w:color="auto"/>
                        <w:bottom w:val="none" w:sz="0" w:space="0" w:color="auto"/>
                        <w:right w:val="none" w:sz="0" w:space="0" w:color="auto"/>
                      </w:divBdr>
                    </w:div>
                    <w:div w:id="735124586">
                      <w:marLeft w:val="0"/>
                      <w:marRight w:val="0"/>
                      <w:marTop w:val="0"/>
                      <w:marBottom w:val="0"/>
                      <w:divBdr>
                        <w:top w:val="none" w:sz="0" w:space="0" w:color="auto"/>
                        <w:left w:val="none" w:sz="0" w:space="0" w:color="auto"/>
                        <w:bottom w:val="none" w:sz="0" w:space="0" w:color="auto"/>
                        <w:right w:val="none" w:sz="0" w:space="0" w:color="auto"/>
                      </w:divBdr>
                    </w:div>
                    <w:div w:id="455953099">
                      <w:marLeft w:val="0"/>
                      <w:marRight w:val="0"/>
                      <w:marTop w:val="0"/>
                      <w:marBottom w:val="0"/>
                      <w:divBdr>
                        <w:top w:val="none" w:sz="0" w:space="0" w:color="auto"/>
                        <w:left w:val="none" w:sz="0" w:space="0" w:color="auto"/>
                        <w:bottom w:val="none" w:sz="0" w:space="0" w:color="auto"/>
                        <w:right w:val="none" w:sz="0" w:space="0" w:color="auto"/>
                      </w:divBdr>
                    </w:div>
                    <w:div w:id="1713193870">
                      <w:marLeft w:val="0"/>
                      <w:marRight w:val="0"/>
                      <w:marTop w:val="0"/>
                      <w:marBottom w:val="0"/>
                      <w:divBdr>
                        <w:top w:val="none" w:sz="0" w:space="0" w:color="auto"/>
                        <w:left w:val="none" w:sz="0" w:space="0" w:color="auto"/>
                        <w:bottom w:val="none" w:sz="0" w:space="0" w:color="auto"/>
                        <w:right w:val="none" w:sz="0" w:space="0" w:color="auto"/>
                      </w:divBdr>
                    </w:div>
                    <w:div w:id="904922350">
                      <w:marLeft w:val="0"/>
                      <w:marRight w:val="0"/>
                      <w:marTop w:val="0"/>
                      <w:marBottom w:val="0"/>
                      <w:divBdr>
                        <w:top w:val="none" w:sz="0" w:space="0" w:color="auto"/>
                        <w:left w:val="none" w:sz="0" w:space="0" w:color="auto"/>
                        <w:bottom w:val="none" w:sz="0" w:space="0" w:color="auto"/>
                        <w:right w:val="none" w:sz="0" w:space="0" w:color="auto"/>
                      </w:divBdr>
                    </w:div>
                    <w:div w:id="414517492">
                      <w:marLeft w:val="0"/>
                      <w:marRight w:val="0"/>
                      <w:marTop w:val="0"/>
                      <w:marBottom w:val="0"/>
                      <w:divBdr>
                        <w:top w:val="none" w:sz="0" w:space="0" w:color="auto"/>
                        <w:left w:val="none" w:sz="0" w:space="0" w:color="auto"/>
                        <w:bottom w:val="none" w:sz="0" w:space="0" w:color="auto"/>
                        <w:right w:val="none" w:sz="0" w:space="0" w:color="auto"/>
                      </w:divBdr>
                    </w:div>
                    <w:div w:id="24720251">
                      <w:marLeft w:val="0"/>
                      <w:marRight w:val="0"/>
                      <w:marTop w:val="0"/>
                      <w:marBottom w:val="0"/>
                      <w:divBdr>
                        <w:top w:val="none" w:sz="0" w:space="0" w:color="auto"/>
                        <w:left w:val="none" w:sz="0" w:space="0" w:color="auto"/>
                        <w:bottom w:val="none" w:sz="0" w:space="0" w:color="auto"/>
                        <w:right w:val="none" w:sz="0" w:space="0" w:color="auto"/>
                      </w:divBdr>
                    </w:div>
                    <w:div w:id="447429032">
                      <w:marLeft w:val="0"/>
                      <w:marRight w:val="0"/>
                      <w:marTop w:val="0"/>
                      <w:marBottom w:val="0"/>
                      <w:divBdr>
                        <w:top w:val="none" w:sz="0" w:space="0" w:color="auto"/>
                        <w:left w:val="none" w:sz="0" w:space="0" w:color="auto"/>
                        <w:bottom w:val="none" w:sz="0" w:space="0" w:color="auto"/>
                        <w:right w:val="none" w:sz="0" w:space="0" w:color="auto"/>
                      </w:divBdr>
                    </w:div>
                    <w:div w:id="202055869">
                      <w:marLeft w:val="0"/>
                      <w:marRight w:val="0"/>
                      <w:marTop w:val="0"/>
                      <w:marBottom w:val="0"/>
                      <w:divBdr>
                        <w:top w:val="none" w:sz="0" w:space="0" w:color="auto"/>
                        <w:left w:val="none" w:sz="0" w:space="0" w:color="auto"/>
                        <w:bottom w:val="none" w:sz="0" w:space="0" w:color="auto"/>
                        <w:right w:val="none" w:sz="0" w:space="0" w:color="auto"/>
                      </w:divBdr>
                    </w:div>
                    <w:div w:id="357044975">
                      <w:marLeft w:val="0"/>
                      <w:marRight w:val="0"/>
                      <w:marTop w:val="0"/>
                      <w:marBottom w:val="0"/>
                      <w:divBdr>
                        <w:top w:val="none" w:sz="0" w:space="0" w:color="auto"/>
                        <w:left w:val="none" w:sz="0" w:space="0" w:color="auto"/>
                        <w:bottom w:val="none" w:sz="0" w:space="0" w:color="auto"/>
                        <w:right w:val="none" w:sz="0" w:space="0" w:color="auto"/>
                      </w:divBdr>
                    </w:div>
                    <w:div w:id="1534420897">
                      <w:marLeft w:val="0"/>
                      <w:marRight w:val="0"/>
                      <w:marTop w:val="0"/>
                      <w:marBottom w:val="0"/>
                      <w:divBdr>
                        <w:top w:val="none" w:sz="0" w:space="0" w:color="auto"/>
                        <w:left w:val="none" w:sz="0" w:space="0" w:color="auto"/>
                        <w:bottom w:val="none" w:sz="0" w:space="0" w:color="auto"/>
                        <w:right w:val="none" w:sz="0" w:space="0" w:color="auto"/>
                      </w:divBdr>
                    </w:div>
                    <w:div w:id="731079801">
                      <w:marLeft w:val="0"/>
                      <w:marRight w:val="0"/>
                      <w:marTop w:val="0"/>
                      <w:marBottom w:val="0"/>
                      <w:divBdr>
                        <w:top w:val="none" w:sz="0" w:space="0" w:color="auto"/>
                        <w:left w:val="none" w:sz="0" w:space="0" w:color="auto"/>
                        <w:bottom w:val="none" w:sz="0" w:space="0" w:color="auto"/>
                        <w:right w:val="none" w:sz="0" w:space="0" w:color="auto"/>
                      </w:divBdr>
                    </w:div>
                    <w:div w:id="272055110">
                      <w:marLeft w:val="0"/>
                      <w:marRight w:val="0"/>
                      <w:marTop w:val="0"/>
                      <w:marBottom w:val="0"/>
                      <w:divBdr>
                        <w:top w:val="none" w:sz="0" w:space="0" w:color="auto"/>
                        <w:left w:val="none" w:sz="0" w:space="0" w:color="auto"/>
                        <w:bottom w:val="none" w:sz="0" w:space="0" w:color="auto"/>
                        <w:right w:val="none" w:sz="0" w:space="0" w:color="auto"/>
                      </w:divBdr>
                    </w:div>
                    <w:div w:id="2060014942">
                      <w:marLeft w:val="0"/>
                      <w:marRight w:val="0"/>
                      <w:marTop w:val="0"/>
                      <w:marBottom w:val="0"/>
                      <w:divBdr>
                        <w:top w:val="none" w:sz="0" w:space="0" w:color="auto"/>
                        <w:left w:val="none" w:sz="0" w:space="0" w:color="auto"/>
                        <w:bottom w:val="none" w:sz="0" w:space="0" w:color="auto"/>
                        <w:right w:val="none" w:sz="0" w:space="0" w:color="auto"/>
                      </w:divBdr>
                    </w:div>
                    <w:div w:id="33746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651217">
      <w:bodyDiv w:val="1"/>
      <w:marLeft w:val="0"/>
      <w:marRight w:val="0"/>
      <w:marTop w:val="0"/>
      <w:marBottom w:val="0"/>
      <w:divBdr>
        <w:top w:val="none" w:sz="0" w:space="0" w:color="auto"/>
        <w:left w:val="none" w:sz="0" w:space="0" w:color="auto"/>
        <w:bottom w:val="none" w:sz="0" w:space="0" w:color="auto"/>
        <w:right w:val="none" w:sz="0" w:space="0" w:color="auto"/>
      </w:divBdr>
      <w:divsChild>
        <w:div w:id="401607142">
          <w:marLeft w:val="0"/>
          <w:marRight w:val="0"/>
          <w:marTop w:val="0"/>
          <w:marBottom w:val="0"/>
          <w:divBdr>
            <w:top w:val="none" w:sz="0" w:space="0" w:color="auto"/>
            <w:left w:val="none" w:sz="0" w:space="0" w:color="auto"/>
            <w:bottom w:val="none" w:sz="0" w:space="0" w:color="auto"/>
            <w:right w:val="none" w:sz="0" w:space="0" w:color="auto"/>
          </w:divBdr>
          <w:divsChild>
            <w:div w:id="1646423121">
              <w:marLeft w:val="0"/>
              <w:marRight w:val="0"/>
              <w:marTop w:val="0"/>
              <w:marBottom w:val="0"/>
              <w:divBdr>
                <w:top w:val="none" w:sz="0" w:space="0" w:color="auto"/>
                <w:left w:val="none" w:sz="0" w:space="0" w:color="auto"/>
                <w:bottom w:val="none" w:sz="0" w:space="0" w:color="auto"/>
                <w:right w:val="none" w:sz="0" w:space="0" w:color="auto"/>
              </w:divBdr>
              <w:divsChild>
                <w:div w:id="135969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726071">
      <w:bodyDiv w:val="1"/>
      <w:marLeft w:val="0"/>
      <w:marRight w:val="0"/>
      <w:marTop w:val="0"/>
      <w:marBottom w:val="0"/>
      <w:divBdr>
        <w:top w:val="none" w:sz="0" w:space="0" w:color="auto"/>
        <w:left w:val="none" w:sz="0" w:space="0" w:color="auto"/>
        <w:bottom w:val="none" w:sz="0" w:space="0" w:color="auto"/>
        <w:right w:val="none" w:sz="0" w:space="0" w:color="auto"/>
      </w:divBdr>
      <w:divsChild>
        <w:div w:id="938374284">
          <w:marLeft w:val="0"/>
          <w:marRight w:val="0"/>
          <w:marTop w:val="0"/>
          <w:marBottom w:val="0"/>
          <w:divBdr>
            <w:top w:val="none" w:sz="0" w:space="0" w:color="auto"/>
            <w:left w:val="none" w:sz="0" w:space="0" w:color="auto"/>
            <w:bottom w:val="none" w:sz="0" w:space="0" w:color="auto"/>
            <w:right w:val="none" w:sz="0" w:space="0" w:color="auto"/>
          </w:divBdr>
          <w:divsChild>
            <w:div w:id="863707277">
              <w:marLeft w:val="0"/>
              <w:marRight w:val="0"/>
              <w:marTop w:val="0"/>
              <w:marBottom w:val="0"/>
              <w:divBdr>
                <w:top w:val="none" w:sz="0" w:space="0" w:color="auto"/>
                <w:left w:val="none" w:sz="0" w:space="0" w:color="auto"/>
                <w:bottom w:val="none" w:sz="0" w:space="0" w:color="auto"/>
                <w:right w:val="none" w:sz="0" w:space="0" w:color="auto"/>
              </w:divBdr>
              <w:divsChild>
                <w:div w:id="1727025559">
                  <w:marLeft w:val="0"/>
                  <w:marRight w:val="0"/>
                  <w:marTop w:val="0"/>
                  <w:marBottom w:val="0"/>
                  <w:divBdr>
                    <w:top w:val="none" w:sz="0" w:space="0" w:color="auto"/>
                    <w:left w:val="none" w:sz="0" w:space="0" w:color="auto"/>
                    <w:bottom w:val="none" w:sz="0" w:space="0" w:color="auto"/>
                    <w:right w:val="none" w:sz="0" w:space="0" w:color="auto"/>
                  </w:divBdr>
                  <w:divsChild>
                    <w:div w:id="414716448">
                      <w:marLeft w:val="0"/>
                      <w:marRight w:val="0"/>
                      <w:marTop w:val="0"/>
                      <w:marBottom w:val="80"/>
                      <w:divBdr>
                        <w:top w:val="none" w:sz="0" w:space="0" w:color="auto"/>
                        <w:left w:val="none" w:sz="0" w:space="0" w:color="auto"/>
                        <w:bottom w:val="none" w:sz="0" w:space="0" w:color="auto"/>
                        <w:right w:val="none" w:sz="0" w:space="0" w:color="auto"/>
                      </w:divBdr>
                    </w:div>
                    <w:div w:id="1710762965">
                      <w:marLeft w:val="0"/>
                      <w:marRight w:val="0"/>
                      <w:marTop w:val="0"/>
                      <w:marBottom w:val="80"/>
                      <w:divBdr>
                        <w:top w:val="none" w:sz="0" w:space="0" w:color="auto"/>
                        <w:left w:val="none" w:sz="0" w:space="0" w:color="auto"/>
                        <w:bottom w:val="none" w:sz="0" w:space="0" w:color="auto"/>
                        <w:right w:val="none" w:sz="0" w:space="0" w:color="auto"/>
                      </w:divBdr>
                    </w:div>
                    <w:div w:id="322665002">
                      <w:marLeft w:val="0"/>
                      <w:marRight w:val="0"/>
                      <w:marTop w:val="0"/>
                      <w:marBottom w:val="80"/>
                      <w:divBdr>
                        <w:top w:val="none" w:sz="0" w:space="0" w:color="auto"/>
                        <w:left w:val="none" w:sz="0" w:space="0" w:color="auto"/>
                        <w:bottom w:val="none" w:sz="0" w:space="0" w:color="auto"/>
                        <w:right w:val="none" w:sz="0" w:space="0" w:color="auto"/>
                      </w:divBdr>
                    </w:div>
                    <w:div w:id="1382094119">
                      <w:marLeft w:val="0"/>
                      <w:marRight w:val="0"/>
                      <w:marTop w:val="0"/>
                      <w:marBottom w:val="80"/>
                      <w:divBdr>
                        <w:top w:val="none" w:sz="0" w:space="0" w:color="auto"/>
                        <w:left w:val="none" w:sz="0" w:space="0" w:color="auto"/>
                        <w:bottom w:val="none" w:sz="0" w:space="0" w:color="auto"/>
                        <w:right w:val="none" w:sz="0" w:space="0" w:color="auto"/>
                      </w:divBdr>
                    </w:div>
                    <w:div w:id="2130512357">
                      <w:marLeft w:val="0"/>
                      <w:marRight w:val="0"/>
                      <w:marTop w:val="0"/>
                      <w:marBottom w:val="80"/>
                      <w:divBdr>
                        <w:top w:val="none" w:sz="0" w:space="0" w:color="auto"/>
                        <w:left w:val="none" w:sz="0" w:space="0" w:color="auto"/>
                        <w:bottom w:val="none" w:sz="0" w:space="0" w:color="auto"/>
                        <w:right w:val="none" w:sz="0" w:space="0" w:color="auto"/>
                      </w:divBdr>
                    </w:div>
                    <w:div w:id="305546806">
                      <w:marLeft w:val="0"/>
                      <w:marRight w:val="0"/>
                      <w:marTop w:val="0"/>
                      <w:marBottom w:val="80"/>
                      <w:divBdr>
                        <w:top w:val="none" w:sz="0" w:space="0" w:color="auto"/>
                        <w:left w:val="none" w:sz="0" w:space="0" w:color="auto"/>
                        <w:bottom w:val="none" w:sz="0" w:space="0" w:color="auto"/>
                        <w:right w:val="none" w:sz="0" w:space="0" w:color="auto"/>
                      </w:divBdr>
                    </w:div>
                    <w:div w:id="380978545">
                      <w:marLeft w:val="0"/>
                      <w:marRight w:val="0"/>
                      <w:marTop w:val="0"/>
                      <w:marBottom w:val="80"/>
                      <w:divBdr>
                        <w:top w:val="none" w:sz="0" w:space="0" w:color="auto"/>
                        <w:left w:val="none" w:sz="0" w:space="0" w:color="auto"/>
                        <w:bottom w:val="none" w:sz="0" w:space="0" w:color="auto"/>
                        <w:right w:val="none" w:sz="0" w:space="0" w:color="auto"/>
                      </w:divBdr>
                    </w:div>
                    <w:div w:id="668562408">
                      <w:marLeft w:val="0"/>
                      <w:marRight w:val="0"/>
                      <w:marTop w:val="0"/>
                      <w:marBottom w:val="80"/>
                      <w:divBdr>
                        <w:top w:val="none" w:sz="0" w:space="0" w:color="auto"/>
                        <w:left w:val="none" w:sz="0" w:space="0" w:color="auto"/>
                        <w:bottom w:val="none" w:sz="0" w:space="0" w:color="auto"/>
                        <w:right w:val="none" w:sz="0" w:space="0" w:color="auto"/>
                      </w:divBdr>
                    </w:div>
                    <w:div w:id="1025667546">
                      <w:marLeft w:val="0"/>
                      <w:marRight w:val="0"/>
                      <w:marTop w:val="0"/>
                      <w:marBottom w:val="80"/>
                      <w:divBdr>
                        <w:top w:val="none" w:sz="0" w:space="0" w:color="auto"/>
                        <w:left w:val="none" w:sz="0" w:space="0" w:color="auto"/>
                        <w:bottom w:val="none" w:sz="0" w:space="0" w:color="auto"/>
                        <w:right w:val="none" w:sz="0" w:space="0" w:color="auto"/>
                      </w:divBdr>
                    </w:div>
                  </w:divsChild>
                </w:div>
              </w:divsChild>
            </w:div>
          </w:divsChild>
        </w:div>
      </w:divsChild>
    </w:div>
    <w:div w:id="1517693227">
      <w:bodyDiv w:val="1"/>
      <w:marLeft w:val="0"/>
      <w:marRight w:val="0"/>
      <w:marTop w:val="0"/>
      <w:marBottom w:val="0"/>
      <w:divBdr>
        <w:top w:val="none" w:sz="0" w:space="0" w:color="auto"/>
        <w:left w:val="none" w:sz="0" w:space="0" w:color="auto"/>
        <w:bottom w:val="none" w:sz="0" w:space="0" w:color="auto"/>
        <w:right w:val="none" w:sz="0" w:space="0" w:color="auto"/>
      </w:divBdr>
      <w:divsChild>
        <w:div w:id="1604915557">
          <w:marLeft w:val="0"/>
          <w:marRight w:val="0"/>
          <w:marTop w:val="0"/>
          <w:marBottom w:val="0"/>
          <w:divBdr>
            <w:top w:val="none" w:sz="0" w:space="0" w:color="auto"/>
            <w:left w:val="none" w:sz="0" w:space="0" w:color="auto"/>
            <w:bottom w:val="none" w:sz="0" w:space="0" w:color="auto"/>
            <w:right w:val="none" w:sz="0" w:space="0" w:color="auto"/>
          </w:divBdr>
          <w:divsChild>
            <w:div w:id="1021974970">
              <w:marLeft w:val="0"/>
              <w:marRight w:val="0"/>
              <w:marTop w:val="0"/>
              <w:marBottom w:val="0"/>
              <w:divBdr>
                <w:top w:val="none" w:sz="0" w:space="0" w:color="auto"/>
                <w:left w:val="none" w:sz="0" w:space="0" w:color="auto"/>
                <w:bottom w:val="none" w:sz="0" w:space="0" w:color="auto"/>
                <w:right w:val="none" w:sz="0" w:space="0" w:color="auto"/>
              </w:divBdr>
              <w:divsChild>
                <w:div w:id="207823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333408">
      <w:bodyDiv w:val="1"/>
      <w:marLeft w:val="0"/>
      <w:marRight w:val="0"/>
      <w:marTop w:val="0"/>
      <w:marBottom w:val="0"/>
      <w:divBdr>
        <w:top w:val="none" w:sz="0" w:space="0" w:color="auto"/>
        <w:left w:val="none" w:sz="0" w:space="0" w:color="auto"/>
        <w:bottom w:val="none" w:sz="0" w:space="0" w:color="auto"/>
        <w:right w:val="none" w:sz="0" w:space="0" w:color="auto"/>
      </w:divBdr>
      <w:divsChild>
        <w:div w:id="1035538592">
          <w:marLeft w:val="0"/>
          <w:marRight w:val="0"/>
          <w:marTop w:val="0"/>
          <w:marBottom w:val="0"/>
          <w:divBdr>
            <w:top w:val="none" w:sz="0" w:space="0" w:color="auto"/>
            <w:left w:val="none" w:sz="0" w:space="0" w:color="auto"/>
            <w:bottom w:val="none" w:sz="0" w:space="0" w:color="auto"/>
            <w:right w:val="none" w:sz="0" w:space="0" w:color="auto"/>
          </w:divBdr>
          <w:divsChild>
            <w:div w:id="438531319">
              <w:marLeft w:val="0"/>
              <w:marRight w:val="0"/>
              <w:marTop w:val="0"/>
              <w:marBottom w:val="0"/>
              <w:divBdr>
                <w:top w:val="none" w:sz="0" w:space="0" w:color="auto"/>
                <w:left w:val="none" w:sz="0" w:space="0" w:color="auto"/>
                <w:bottom w:val="none" w:sz="0" w:space="0" w:color="auto"/>
                <w:right w:val="none" w:sz="0" w:space="0" w:color="auto"/>
              </w:divBdr>
              <w:divsChild>
                <w:div w:id="1650748137">
                  <w:marLeft w:val="0"/>
                  <w:marRight w:val="0"/>
                  <w:marTop w:val="0"/>
                  <w:marBottom w:val="0"/>
                  <w:divBdr>
                    <w:top w:val="none" w:sz="0" w:space="0" w:color="auto"/>
                    <w:left w:val="none" w:sz="0" w:space="0" w:color="auto"/>
                    <w:bottom w:val="none" w:sz="0" w:space="0" w:color="auto"/>
                    <w:right w:val="none" w:sz="0" w:space="0" w:color="auto"/>
                  </w:divBdr>
                  <w:divsChild>
                    <w:div w:id="2004816251">
                      <w:marLeft w:val="0"/>
                      <w:marRight w:val="0"/>
                      <w:marTop w:val="0"/>
                      <w:marBottom w:val="0"/>
                      <w:divBdr>
                        <w:top w:val="none" w:sz="0" w:space="0" w:color="auto"/>
                        <w:left w:val="none" w:sz="0" w:space="0" w:color="auto"/>
                        <w:bottom w:val="none" w:sz="0" w:space="0" w:color="auto"/>
                        <w:right w:val="none" w:sz="0" w:space="0" w:color="auto"/>
                      </w:divBdr>
                    </w:div>
                    <w:div w:id="639697900">
                      <w:marLeft w:val="0"/>
                      <w:marRight w:val="0"/>
                      <w:marTop w:val="0"/>
                      <w:marBottom w:val="0"/>
                      <w:divBdr>
                        <w:top w:val="none" w:sz="0" w:space="0" w:color="auto"/>
                        <w:left w:val="none" w:sz="0" w:space="0" w:color="auto"/>
                        <w:bottom w:val="none" w:sz="0" w:space="0" w:color="auto"/>
                        <w:right w:val="none" w:sz="0" w:space="0" w:color="auto"/>
                      </w:divBdr>
                    </w:div>
                    <w:div w:id="1916475382">
                      <w:marLeft w:val="0"/>
                      <w:marRight w:val="0"/>
                      <w:marTop w:val="0"/>
                      <w:marBottom w:val="0"/>
                      <w:divBdr>
                        <w:top w:val="none" w:sz="0" w:space="0" w:color="auto"/>
                        <w:left w:val="none" w:sz="0" w:space="0" w:color="auto"/>
                        <w:bottom w:val="none" w:sz="0" w:space="0" w:color="auto"/>
                        <w:right w:val="none" w:sz="0" w:space="0" w:color="auto"/>
                      </w:divBdr>
                    </w:div>
                    <w:div w:id="1282036984">
                      <w:marLeft w:val="0"/>
                      <w:marRight w:val="0"/>
                      <w:marTop w:val="0"/>
                      <w:marBottom w:val="0"/>
                      <w:divBdr>
                        <w:top w:val="none" w:sz="0" w:space="0" w:color="auto"/>
                        <w:left w:val="none" w:sz="0" w:space="0" w:color="auto"/>
                        <w:bottom w:val="none" w:sz="0" w:space="0" w:color="auto"/>
                        <w:right w:val="none" w:sz="0" w:space="0" w:color="auto"/>
                      </w:divBdr>
                    </w:div>
                    <w:div w:id="1323386914">
                      <w:marLeft w:val="0"/>
                      <w:marRight w:val="0"/>
                      <w:marTop w:val="0"/>
                      <w:marBottom w:val="0"/>
                      <w:divBdr>
                        <w:top w:val="none" w:sz="0" w:space="0" w:color="auto"/>
                        <w:left w:val="none" w:sz="0" w:space="0" w:color="auto"/>
                        <w:bottom w:val="none" w:sz="0" w:space="0" w:color="auto"/>
                        <w:right w:val="none" w:sz="0" w:space="0" w:color="auto"/>
                      </w:divBdr>
                    </w:div>
                    <w:div w:id="1334986599">
                      <w:marLeft w:val="0"/>
                      <w:marRight w:val="0"/>
                      <w:marTop w:val="0"/>
                      <w:marBottom w:val="0"/>
                      <w:divBdr>
                        <w:top w:val="none" w:sz="0" w:space="0" w:color="auto"/>
                        <w:left w:val="none" w:sz="0" w:space="0" w:color="auto"/>
                        <w:bottom w:val="none" w:sz="0" w:space="0" w:color="auto"/>
                        <w:right w:val="none" w:sz="0" w:space="0" w:color="auto"/>
                      </w:divBdr>
                    </w:div>
                    <w:div w:id="1149983083">
                      <w:marLeft w:val="0"/>
                      <w:marRight w:val="0"/>
                      <w:marTop w:val="0"/>
                      <w:marBottom w:val="0"/>
                      <w:divBdr>
                        <w:top w:val="none" w:sz="0" w:space="0" w:color="auto"/>
                        <w:left w:val="none" w:sz="0" w:space="0" w:color="auto"/>
                        <w:bottom w:val="none" w:sz="0" w:space="0" w:color="auto"/>
                        <w:right w:val="none" w:sz="0" w:space="0" w:color="auto"/>
                      </w:divBdr>
                    </w:div>
                    <w:div w:id="316807904">
                      <w:marLeft w:val="0"/>
                      <w:marRight w:val="0"/>
                      <w:marTop w:val="0"/>
                      <w:marBottom w:val="0"/>
                      <w:divBdr>
                        <w:top w:val="none" w:sz="0" w:space="0" w:color="auto"/>
                        <w:left w:val="none" w:sz="0" w:space="0" w:color="auto"/>
                        <w:bottom w:val="none" w:sz="0" w:space="0" w:color="auto"/>
                        <w:right w:val="none" w:sz="0" w:space="0" w:color="auto"/>
                      </w:divBdr>
                    </w:div>
                    <w:div w:id="562372224">
                      <w:marLeft w:val="0"/>
                      <w:marRight w:val="0"/>
                      <w:marTop w:val="0"/>
                      <w:marBottom w:val="0"/>
                      <w:divBdr>
                        <w:top w:val="none" w:sz="0" w:space="0" w:color="auto"/>
                        <w:left w:val="none" w:sz="0" w:space="0" w:color="auto"/>
                        <w:bottom w:val="none" w:sz="0" w:space="0" w:color="auto"/>
                        <w:right w:val="none" w:sz="0" w:space="0" w:color="auto"/>
                      </w:divBdr>
                    </w:div>
                    <w:div w:id="661854947">
                      <w:marLeft w:val="0"/>
                      <w:marRight w:val="0"/>
                      <w:marTop w:val="0"/>
                      <w:marBottom w:val="0"/>
                      <w:divBdr>
                        <w:top w:val="none" w:sz="0" w:space="0" w:color="auto"/>
                        <w:left w:val="none" w:sz="0" w:space="0" w:color="auto"/>
                        <w:bottom w:val="none" w:sz="0" w:space="0" w:color="auto"/>
                        <w:right w:val="none" w:sz="0" w:space="0" w:color="auto"/>
                      </w:divBdr>
                    </w:div>
                    <w:div w:id="422381233">
                      <w:marLeft w:val="0"/>
                      <w:marRight w:val="0"/>
                      <w:marTop w:val="0"/>
                      <w:marBottom w:val="0"/>
                      <w:divBdr>
                        <w:top w:val="none" w:sz="0" w:space="0" w:color="auto"/>
                        <w:left w:val="none" w:sz="0" w:space="0" w:color="auto"/>
                        <w:bottom w:val="none" w:sz="0" w:space="0" w:color="auto"/>
                        <w:right w:val="none" w:sz="0" w:space="0" w:color="auto"/>
                      </w:divBdr>
                    </w:div>
                    <w:div w:id="1069421285">
                      <w:marLeft w:val="0"/>
                      <w:marRight w:val="0"/>
                      <w:marTop w:val="0"/>
                      <w:marBottom w:val="0"/>
                      <w:divBdr>
                        <w:top w:val="none" w:sz="0" w:space="0" w:color="auto"/>
                        <w:left w:val="none" w:sz="0" w:space="0" w:color="auto"/>
                        <w:bottom w:val="none" w:sz="0" w:space="0" w:color="auto"/>
                        <w:right w:val="none" w:sz="0" w:space="0" w:color="auto"/>
                      </w:divBdr>
                    </w:div>
                    <w:div w:id="1944144862">
                      <w:marLeft w:val="0"/>
                      <w:marRight w:val="0"/>
                      <w:marTop w:val="0"/>
                      <w:marBottom w:val="0"/>
                      <w:divBdr>
                        <w:top w:val="none" w:sz="0" w:space="0" w:color="auto"/>
                        <w:left w:val="none" w:sz="0" w:space="0" w:color="auto"/>
                        <w:bottom w:val="none" w:sz="0" w:space="0" w:color="auto"/>
                        <w:right w:val="none" w:sz="0" w:space="0" w:color="auto"/>
                      </w:divBdr>
                    </w:div>
                    <w:div w:id="410156032">
                      <w:marLeft w:val="0"/>
                      <w:marRight w:val="0"/>
                      <w:marTop w:val="0"/>
                      <w:marBottom w:val="0"/>
                      <w:divBdr>
                        <w:top w:val="none" w:sz="0" w:space="0" w:color="auto"/>
                        <w:left w:val="none" w:sz="0" w:space="0" w:color="auto"/>
                        <w:bottom w:val="none" w:sz="0" w:space="0" w:color="auto"/>
                        <w:right w:val="none" w:sz="0" w:space="0" w:color="auto"/>
                      </w:divBdr>
                    </w:div>
                    <w:div w:id="688944876">
                      <w:marLeft w:val="0"/>
                      <w:marRight w:val="0"/>
                      <w:marTop w:val="0"/>
                      <w:marBottom w:val="0"/>
                      <w:divBdr>
                        <w:top w:val="none" w:sz="0" w:space="0" w:color="auto"/>
                        <w:left w:val="none" w:sz="0" w:space="0" w:color="auto"/>
                        <w:bottom w:val="none" w:sz="0" w:space="0" w:color="auto"/>
                        <w:right w:val="none" w:sz="0" w:space="0" w:color="auto"/>
                      </w:divBdr>
                    </w:div>
                    <w:div w:id="1911649377">
                      <w:marLeft w:val="0"/>
                      <w:marRight w:val="0"/>
                      <w:marTop w:val="0"/>
                      <w:marBottom w:val="0"/>
                      <w:divBdr>
                        <w:top w:val="none" w:sz="0" w:space="0" w:color="auto"/>
                        <w:left w:val="none" w:sz="0" w:space="0" w:color="auto"/>
                        <w:bottom w:val="none" w:sz="0" w:space="0" w:color="auto"/>
                        <w:right w:val="none" w:sz="0" w:space="0" w:color="auto"/>
                      </w:divBdr>
                    </w:div>
                    <w:div w:id="1382559528">
                      <w:marLeft w:val="0"/>
                      <w:marRight w:val="0"/>
                      <w:marTop w:val="0"/>
                      <w:marBottom w:val="0"/>
                      <w:divBdr>
                        <w:top w:val="none" w:sz="0" w:space="0" w:color="auto"/>
                        <w:left w:val="none" w:sz="0" w:space="0" w:color="auto"/>
                        <w:bottom w:val="none" w:sz="0" w:space="0" w:color="auto"/>
                        <w:right w:val="none" w:sz="0" w:space="0" w:color="auto"/>
                      </w:divBdr>
                    </w:div>
                    <w:div w:id="381907949">
                      <w:marLeft w:val="0"/>
                      <w:marRight w:val="0"/>
                      <w:marTop w:val="0"/>
                      <w:marBottom w:val="0"/>
                      <w:divBdr>
                        <w:top w:val="none" w:sz="0" w:space="0" w:color="auto"/>
                        <w:left w:val="none" w:sz="0" w:space="0" w:color="auto"/>
                        <w:bottom w:val="none" w:sz="0" w:space="0" w:color="auto"/>
                        <w:right w:val="none" w:sz="0" w:space="0" w:color="auto"/>
                      </w:divBdr>
                    </w:div>
                    <w:div w:id="1788623296">
                      <w:marLeft w:val="0"/>
                      <w:marRight w:val="0"/>
                      <w:marTop w:val="0"/>
                      <w:marBottom w:val="0"/>
                      <w:divBdr>
                        <w:top w:val="none" w:sz="0" w:space="0" w:color="auto"/>
                        <w:left w:val="none" w:sz="0" w:space="0" w:color="auto"/>
                        <w:bottom w:val="none" w:sz="0" w:space="0" w:color="auto"/>
                        <w:right w:val="none" w:sz="0" w:space="0" w:color="auto"/>
                      </w:divBdr>
                    </w:div>
                    <w:div w:id="494802188">
                      <w:marLeft w:val="0"/>
                      <w:marRight w:val="0"/>
                      <w:marTop w:val="0"/>
                      <w:marBottom w:val="0"/>
                      <w:divBdr>
                        <w:top w:val="none" w:sz="0" w:space="0" w:color="auto"/>
                        <w:left w:val="none" w:sz="0" w:space="0" w:color="auto"/>
                        <w:bottom w:val="none" w:sz="0" w:space="0" w:color="auto"/>
                        <w:right w:val="none" w:sz="0" w:space="0" w:color="auto"/>
                      </w:divBdr>
                    </w:div>
                    <w:div w:id="2010671716">
                      <w:marLeft w:val="0"/>
                      <w:marRight w:val="0"/>
                      <w:marTop w:val="0"/>
                      <w:marBottom w:val="0"/>
                      <w:divBdr>
                        <w:top w:val="none" w:sz="0" w:space="0" w:color="auto"/>
                        <w:left w:val="none" w:sz="0" w:space="0" w:color="auto"/>
                        <w:bottom w:val="none" w:sz="0" w:space="0" w:color="auto"/>
                        <w:right w:val="none" w:sz="0" w:space="0" w:color="auto"/>
                      </w:divBdr>
                    </w:div>
                    <w:div w:id="432433944">
                      <w:marLeft w:val="0"/>
                      <w:marRight w:val="0"/>
                      <w:marTop w:val="0"/>
                      <w:marBottom w:val="0"/>
                      <w:divBdr>
                        <w:top w:val="none" w:sz="0" w:space="0" w:color="auto"/>
                        <w:left w:val="none" w:sz="0" w:space="0" w:color="auto"/>
                        <w:bottom w:val="none" w:sz="0" w:space="0" w:color="auto"/>
                        <w:right w:val="none" w:sz="0" w:space="0" w:color="auto"/>
                      </w:divBdr>
                    </w:div>
                    <w:div w:id="383989626">
                      <w:marLeft w:val="0"/>
                      <w:marRight w:val="0"/>
                      <w:marTop w:val="0"/>
                      <w:marBottom w:val="0"/>
                      <w:divBdr>
                        <w:top w:val="none" w:sz="0" w:space="0" w:color="auto"/>
                        <w:left w:val="none" w:sz="0" w:space="0" w:color="auto"/>
                        <w:bottom w:val="none" w:sz="0" w:space="0" w:color="auto"/>
                        <w:right w:val="none" w:sz="0" w:space="0" w:color="auto"/>
                      </w:divBdr>
                    </w:div>
                    <w:div w:id="1258949200">
                      <w:marLeft w:val="0"/>
                      <w:marRight w:val="0"/>
                      <w:marTop w:val="0"/>
                      <w:marBottom w:val="0"/>
                      <w:divBdr>
                        <w:top w:val="none" w:sz="0" w:space="0" w:color="auto"/>
                        <w:left w:val="none" w:sz="0" w:space="0" w:color="auto"/>
                        <w:bottom w:val="none" w:sz="0" w:space="0" w:color="auto"/>
                        <w:right w:val="none" w:sz="0" w:space="0" w:color="auto"/>
                      </w:divBdr>
                    </w:div>
                    <w:div w:id="814639794">
                      <w:marLeft w:val="0"/>
                      <w:marRight w:val="0"/>
                      <w:marTop w:val="0"/>
                      <w:marBottom w:val="0"/>
                      <w:divBdr>
                        <w:top w:val="none" w:sz="0" w:space="0" w:color="auto"/>
                        <w:left w:val="none" w:sz="0" w:space="0" w:color="auto"/>
                        <w:bottom w:val="none" w:sz="0" w:space="0" w:color="auto"/>
                        <w:right w:val="none" w:sz="0" w:space="0" w:color="auto"/>
                      </w:divBdr>
                    </w:div>
                    <w:div w:id="1343510336">
                      <w:marLeft w:val="0"/>
                      <w:marRight w:val="0"/>
                      <w:marTop w:val="0"/>
                      <w:marBottom w:val="0"/>
                      <w:divBdr>
                        <w:top w:val="none" w:sz="0" w:space="0" w:color="auto"/>
                        <w:left w:val="none" w:sz="0" w:space="0" w:color="auto"/>
                        <w:bottom w:val="none" w:sz="0" w:space="0" w:color="auto"/>
                        <w:right w:val="none" w:sz="0" w:space="0" w:color="auto"/>
                      </w:divBdr>
                    </w:div>
                    <w:div w:id="1180967949">
                      <w:marLeft w:val="0"/>
                      <w:marRight w:val="0"/>
                      <w:marTop w:val="0"/>
                      <w:marBottom w:val="0"/>
                      <w:divBdr>
                        <w:top w:val="none" w:sz="0" w:space="0" w:color="auto"/>
                        <w:left w:val="none" w:sz="0" w:space="0" w:color="auto"/>
                        <w:bottom w:val="none" w:sz="0" w:space="0" w:color="auto"/>
                        <w:right w:val="none" w:sz="0" w:space="0" w:color="auto"/>
                      </w:divBdr>
                    </w:div>
                    <w:div w:id="659040055">
                      <w:marLeft w:val="0"/>
                      <w:marRight w:val="0"/>
                      <w:marTop w:val="0"/>
                      <w:marBottom w:val="0"/>
                      <w:divBdr>
                        <w:top w:val="none" w:sz="0" w:space="0" w:color="auto"/>
                        <w:left w:val="none" w:sz="0" w:space="0" w:color="auto"/>
                        <w:bottom w:val="none" w:sz="0" w:space="0" w:color="auto"/>
                        <w:right w:val="none" w:sz="0" w:space="0" w:color="auto"/>
                      </w:divBdr>
                    </w:div>
                    <w:div w:id="260260404">
                      <w:marLeft w:val="0"/>
                      <w:marRight w:val="0"/>
                      <w:marTop w:val="0"/>
                      <w:marBottom w:val="0"/>
                      <w:divBdr>
                        <w:top w:val="none" w:sz="0" w:space="0" w:color="auto"/>
                        <w:left w:val="none" w:sz="0" w:space="0" w:color="auto"/>
                        <w:bottom w:val="none" w:sz="0" w:space="0" w:color="auto"/>
                        <w:right w:val="none" w:sz="0" w:space="0" w:color="auto"/>
                      </w:divBdr>
                    </w:div>
                    <w:div w:id="1739865138">
                      <w:marLeft w:val="0"/>
                      <w:marRight w:val="0"/>
                      <w:marTop w:val="0"/>
                      <w:marBottom w:val="0"/>
                      <w:divBdr>
                        <w:top w:val="none" w:sz="0" w:space="0" w:color="auto"/>
                        <w:left w:val="none" w:sz="0" w:space="0" w:color="auto"/>
                        <w:bottom w:val="none" w:sz="0" w:space="0" w:color="auto"/>
                        <w:right w:val="none" w:sz="0" w:space="0" w:color="auto"/>
                      </w:divBdr>
                    </w:div>
                    <w:div w:id="1827932330">
                      <w:marLeft w:val="0"/>
                      <w:marRight w:val="0"/>
                      <w:marTop w:val="0"/>
                      <w:marBottom w:val="0"/>
                      <w:divBdr>
                        <w:top w:val="none" w:sz="0" w:space="0" w:color="auto"/>
                        <w:left w:val="none" w:sz="0" w:space="0" w:color="auto"/>
                        <w:bottom w:val="none" w:sz="0" w:space="0" w:color="auto"/>
                        <w:right w:val="none" w:sz="0" w:space="0" w:color="auto"/>
                      </w:divBdr>
                    </w:div>
                    <w:div w:id="1809275013">
                      <w:marLeft w:val="0"/>
                      <w:marRight w:val="0"/>
                      <w:marTop w:val="0"/>
                      <w:marBottom w:val="0"/>
                      <w:divBdr>
                        <w:top w:val="none" w:sz="0" w:space="0" w:color="auto"/>
                        <w:left w:val="none" w:sz="0" w:space="0" w:color="auto"/>
                        <w:bottom w:val="none" w:sz="0" w:space="0" w:color="auto"/>
                        <w:right w:val="none" w:sz="0" w:space="0" w:color="auto"/>
                      </w:divBdr>
                    </w:div>
                    <w:div w:id="2080595060">
                      <w:marLeft w:val="0"/>
                      <w:marRight w:val="0"/>
                      <w:marTop w:val="0"/>
                      <w:marBottom w:val="0"/>
                      <w:divBdr>
                        <w:top w:val="none" w:sz="0" w:space="0" w:color="auto"/>
                        <w:left w:val="none" w:sz="0" w:space="0" w:color="auto"/>
                        <w:bottom w:val="none" w:sz="0" w:space="0" w:color="auto"/>
                        <w:right w:val="none" w:sz="0" w:space="0" w:color="auto"/>
                      </w:divBdr>
                    </w:div>
                    <w:div w:id="1744765330">
                      <w:marLeft w:val="0"/>
                      <w:marRight w:val="0"/>
                      <w:marTop w:val="0"/>
                      <w:marBottom w:val="0"/>
                      <w:divBdr>
                        <w:top w:val="none" w:sz="0" w:space="0" w:color="auto"/>
                        <w:left w:val="none" w:sz="0" w:space="0" w:color="auto"/>
                        <w:bottom w:val="none" w:sz="0" w:space="0" w:color="auto"/>
                        <w:right w:val="none" w:sz="0" w:space="0" w:color="auto"/>
                      </w:divBdr>
                    </w:div>
                    <w:div w:id="959456964">
                      <w:marLeft w:val="0"/>
                      <w:marRight w:val="0"/>
                      <w:marTop w:val="0"/>
                      <w:marBottom w:val="0"/>
                      <w:divBdr>
                        <w:top w:val="none" w:sz="0" w:space="0" w:color="auto"/>
                        <w:left w:val="none" w:sz="0" w:space="0" w:color="auto"/>
                        <w:bottom w:val="none" w:sz="0" w:space="0" w:color="auto"/>
                        <w:right w:val="none" w:sz="0" w:space="0" w:color="auto"/>
                      </w:divBdr>
                    </w:div>
                    <w:div w:id="81934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021976">
      <w:bodyDiv w:val="1"/>
      <w:marLeft w:val="0"/>
      <w:marRight w:val="0"/>
      <w:marTop w:val="0"/>
      <w:marBottom w:val="0"/>
      <w:divBdr>
        <w:top w:val="none" w:sz="0" w:space="0" w:color="auto"/>
        <w:left w:val="none" w:sz="0" w:space="0" w:color="auto"/>
        <w:bottom w:val="none" w:sz="0" w:space="0" w:color="auto"/>
        <w:right w:val="none" w:sz="0" w:space="0" w:color="auto"/>
      </w:divBdr>
      <w:divsChild>
        <w:div w:id="2121366889">
          <w:marLeft w:val="0"/>
          <w:marRight w:val="0"/>
          <w:marTop w:val="0"/>
          <w:marBottom w:val="0"/>
          <w:divBdr>
            <w:top w:val="none" w:sz="0" w:space="0" w:color="auto"/>
            <w:left w:val="none" w:sz="0" w:space="0" w:color="auto"/>
            <w:bottom w:val="none" w:sz="0" w:space="0" w:color="auto"/>
            <w:right w:val="none" w:sz="0" w:space="0" w:color="auto"/>
          </w:divBdr>
          <w:divsChild>
            <w:div w:id="2063210282">
              <w:marLeft w:val="0"/>
              <w:marRight w:val="0"/>
              <w:marTop w:val="0"/>
              <w:marBottom w:val="0"/>
              <w:divBdr>
                <w:top w:val="none" w:sz="0" w:space="0" w:color="auto"/>
                <w:left w:val="none" w:sz="0" w:space="0" w:color="auto"/>
                <w:bottom w:val="none" w:sz="0" w:space="0" w:color="auto"/>
                <w:right w:val="none" w:sz="0" w:space="0" w:color="auto"/>
              </w:divBdr>
              <w:divsChild>
                <w:div w:id="1491755105">
                  <w:marLeft w:val="0"/>
                  <w:marRight w:val="0"/>
                  <w:marTop w:val="0"/>
                  <w:marBottom w:val="0"/>
                  <w:divBdr>
                    <w:top w:val="none" w:sz="0" w:space="0" w:color="auto"/>
                    <w:left w:val="none" w:sz="0" w:space="0" w:color="auto"/>
                    <w:bottom w:val="none" w:sz="0" w:space="0" w:color="auto"/>
                    <w:right w:val="none" w:sz="0" w:space="0" w:color="auto"/>
                  </w:divBdr>
                  <w:divsChild>
                    <w:div w:id="176310711">
                      <w:marLeft w:val="0"/>
                      <w:marRight w:val="0"/>
                      <w:marTop w:val="0"/>
                      <w:marBottom w:val="0"/>
                      <w:divBdr>
                        <w:top w:val="none" w:sz="0" w:space="0" w:color="auto"/>
                        <w:left w:val="none" w:sz="0" w:space="0" w:color="auto"/>
                        <w:bottom w:val="none" w:sz="0" w:space="0" w:color="auto"/>
                        <w:right w:val="none" w:sz="0" w:space="0" w:color="auto"/>
                      </w:divBdr>
                    </w:div>
                    <w:div w:id="558637185">
                      <w:marLeft w:val="0"/>
                      <w:marRight w:val="0"/>
                      <w:marTop w:val="0"/>
                      <w:marBottom w:val="0"/>
                      <w:divBdr>
                        <w:top w:val="none" w:sz="0" w:space="0" w:color="auto"/>
                        <w:left w:val="none" w:sz="0" w:space="0" w:color="auto"/>
                        <w:bottom w:val="none" w:sz="0" w:space="0" w:color="auto"/>
                        <w:right w:val="none" w:sz="0" w:space="0" w:color="auto"/>
                      </w:divBdr>
                    </w:div>
                    <w:div w:id="147401354">
                      <w:marLeft w:val="0"/>
                      <w:marRight w:val="0"/>
                      <w:marTop w:val="0"/>
                      <w:marBottom w:val="0"/>
                      <w:divBdr>
                        <w:top w:val="none" w:sz="0" w:space="0" w:color="auto"/>
                        <w:left w:val="none" w:sz="0" w:space="0" w:color="auto"/>
                        <w:bottom w:val="none" w:sz="0" w:space="0" w:color="auto"/>
                        <w:right w:val="none" w:sz="0" w:space="0" w:color="auto"/>
                      </w:divBdr>
                    </w:div>
                    <w:div w:id="299119283">
                      <w:marLeft w:val="0"/>
                      <w:marRight w:val="0"/>
                      <w:marTop w:val="0"/>
                      <w:marBottom w:val="0"/>
                      <w:divBdr>
                        <w:top w:val="none" w:sz="0" w:space="0" w:color="auto"/>
                        <w:left w:val="none" w:sz="0" w:space="0" w:color="auto"/>
                        <w:bottom w:val="none" w:sz="0" w:space="0" w:color="auto"/>
                        <w:right w:val="none" w:sz="0" w:space="0" w:color="auto"/>
                      </w:divBdr>
                    </w:div>
                    <w:div w:id="244219761">
                      <w:marLeft w:val="0"/>
                      <w:marRight w:val="0"/>
                      <w:marTop w:val="0"/>
                      <w:marBottom w:val="0"/>
                      <w:divBdr>
                        <w:top w:val="none" w:sz="0" w:space="0" w:color="auto"/>
                        <w:left w:val="none" w:sz="0" w:space="0" w:color="auto"/>
                        <w:bottom w:val="none" w:sz="0" w:space="0" w:color="auto"/>
                        <w:right w:val="none" w:sz="0" w:space="0" w:color="auto"/>
                      </w:divBdr>
                    </w:div>
                    <w:div w:id="1260716144">
                      <w:marLeft w:val="0"/>
                      <w:marRight w:val="0"/>
                      <w:marTop w:val="0"/>
                      <w:marBottom w:val="0"/>
                      <w:divBdr>
                        <w:top w:val="none" w:sz="0" w:space="0" w:color="auto"/>
                        <w:left w:val="none" w:sz="0" w:space="0" w:color="auto"/>
                        <w:bottom w:val="none" w:sz="0" w:space="0" w:color="auto"/>
                        <w:right w:val="none" w:sz="0" w:space="0" w:color="auto"/>
                      </w:divBdr>
                    </w:div>
                    <w:div w:id="1043214688">
                      <w:marLeft w:val="0"/>
                      <w:marRight w:val="0"/>
                      <w:marTop w:val="0"/>
                      <w:marBottom w:val="0"/>
                      <w:divBdr>
                        <w:top w:val="none" w:sz="0" w:space="0" w:color="auto"/>
                        <w:left w:val="none" w:sz="0" w:space="0" w:color="auto"/>
                        <w:bottom w:val="none" w:sz="0" w:space="0" w:color="auto"/>
                        <w:right w:val="none" w:sz="0" w:space="0" w:color="auto"/>
                      </w:divBdr>
                    </w:div>
                    <w:div w:id="916330907">
                      <w:marLeft w:val="0"/>
                      <w:marRight w:val="0"/>
                      <w:marTop w:val="0"/>
                      <w:marBottom w:val="0"/>
                      <w:divBdr>
                        <w:top w:val="none" w:sz="0" w:space="0" w:color="auto"/>
                        <w:left w:val="none" w:sz="0" w:space="0" w:color="auto"/>
                        <w:bottom w:val="none" w:sz="0" w:space="0" w:color="auto"/>
                        <w:right w:val="none" w:sz="0" w:space="0" w:color="auto"/>
                      </w:divBdr>
                    </w:div>
                    <w:div w:id="1630548084">
                      <w:marLeft w:val="0"/>
                      <w:marRight w:val="0"/>
                      <w:marTop w:val="0"/>
                      <w:marBottom w:val="0"/>
                      <w:divBdr>
                        <w:top w:val="none" w:sz="0" w:space="0" w:color="auto"/>
                        <w:left w:val="none" w:sz="0" w:space="0" w:color="auto"/>
                        <w:bottom w:val="none" w:sz="0" w:space="0" w:color="auto"/>
                        <w:right w:val="none" w:sz="0" w:space="0" w:color="auto"/>
                      </w:divBdr>
                    </w:div>
                    <w:div w:id="1990673200">
                      <w:marLeft w:val="0"/>
                      <w:marRight w:val="0"/>
                      <w:marTop w:val="0"/>
                      <w:marBottom w:val="0"/>
                      <w:divBdr>
                        <w:top w:val="none" w:sz="0" w:space="0" w:color="auto"/>
                        <w:left w:val="none" w:sz="0" w:space="0" w:color="auto"/>
                        <w:bottom w:val="none" w:sz="0" w:space="0" w:color="auto"/>
                        <w:right w:val="none" w:sz="0" w:space="0" w:color="auto"/>
                      </w:divBdr>
                    </w:div>
                    <w:div w:id="413091556">
                      <w:marLeft w:val="0"/>
                      <w:marRight w:val="0"/>
                      <w:marTop w:val="0"/>
                      <w:marBottom w:val="0"/>
                      <w:divBdr>
                        <w:top w:val="none" w:sz="0" w:space="0" w:color="auto"/>
                        <w:left w:val="none" w:sz="0" w:space="0" w:color="auto"/>
                        <w:bottom w:val="none" w:sz="0" w:space="0" w:color="auto"/>
                        <w:right w:val="none" w:sz="0" w:space="0" w:color="auto"/>
                      </w:divBdr>
                    </w:div>
                    <w:div w:id="798719413">
                      <w:marLeft w:val="0"/>
                      <w:marRight w:val="0"/>
                      <w:marTop w:val="0"/>
                      <w:marBottom w:val="0"/>
                      <w:divBdr>
                        <w:top w:val="none" w:sz="0" w:space="0" w:color="auto"/>
                        <w:left w:val="none" w:sz="0" w:space="0" w:color="auto"/>
                        <w:bottom w:val="none" w:sz="0" w:space="0" w:color="auto"/>
                        <w:right w:val="none" w:sz="0" w:space="0" w:color="auto"/>
                      </w:divBdr>
                    </w:div>
                    <w:div w:id="1013342879">
                      <w:marLeft w:val="0"/>
                      <w:marRight w:val="0"/>
                      <w:marTop w:val="0"/>
                      <w:marBottom w:val="0"/>
                      <w:divBdr>
                        <w:top w:val="none" w:sz="0" w:space="0" w:color="auto"/>
                        <w:left w:val="none" w:sz="0" w:space="0" w:color="auto"/>
                        <w:bottom w:val="none" w:sz="0" w:space="0" w:color="auto"/>
                        <w:right w:val="none" w:sz="0" w:space="0" w:color="auto"/>
                      </w:divBdr>
                    </w:div>
                    <w:div w:id="131093742">
                      <w:marLeft w:val="0"/>
                      <w:marRight w:val="0"/>
                      <w:marTop w:val="0"/>
                      <w:marBottom w:val="0"/>
                      <w:divBdr>
                        <w:top w:val="none" w:sz="0" w:space="0" w:color="auto"/>
                        <w:left w:val="none" w:sz="0" w:space="0" w:color="auto"/>
                        <w:bottom w:val="none" w:sz="0" w:space="0" w:color="auto"/>
                        <w:right w:val="none" w:sz="0" w:space="0" w:color="auto"/>
                      </w:divBdr>
                    </w:div>
                    <w:div w:id="1196890493">
                      <w:marLeft w:val="0"/>
                      <w:marRight w:val="0"/>
                      <w:marTop w:val="0"/>
                      <w:marBottom w:val="0"/>
                      <w:divBdr>
                        <w:top w:val="none" w:sz="0" w:space="0" w:color="auto"/>
                        <w:left w:val="none" w:sz="0" w:space="0" w:color="auto"/>
                        <w:bottom w:val="none" w:sz="0" w:space="0" w:color="auto"/>
                        <w:right w:val="none" w:sz="0" w:space="0" w:color="auto"/>
                      </w:divBdr>
                    </w:div>
                    <w:div w:id="1647927336">
                      <w:marLeft w:val="0"/>
                      <w:marRight w:val="0"/>
                      <w:marTop w:val="0"/>
                      <w:marBottom w:val="0"/>
                      <w:divBdr>
                        <w:top w:val="none" w:sz="0" w:space="0" w:color="auto"/>
                        <w:left w:val="none" w:sz="0" w:space="0" w:color="auto"/>
                        <w:bottom w:val="none" w:sz="0" w:space="0" w:color="auto"/>
                        <w:right w:val="none" w:sz="0" w:space="0" w:color="auto"/>
                      </w:divBdr>
                    </w:div>
                    <w:div w:id="59066146">
                      <w:marLeft w:val="0"/>
                      <w:marRight w:val="0"/>
                      <w:marTop w:val="0"/>
                      <w:marBottom w:val="0"/>
                      <w:divBdr>
                        <w:top w:val="none" w:sz="0" w:space="0" w:color="auto"/>
                        <w:left w:val="none" w:sz="0" w:space="0" w:color="auto"/>
                        <w:bottom w:val="none" w:sz="0" w:space="0" w:color="auto"/>
                        <w:right w:val="none" w:sz="0" w:space="0" w:color="auto"/>
                      </w:divBdr>
                    </w:div>
                    <w:div w:id="1999454441">
                      <w:marLeft w:val="0"/>
                      <w:marRight w:val="0"/>
                      <w:marTop w:val="0"/>
                      <w:marBottom w:val="0"/>
                      <w:divBdr>
                        <w:top w:val="none" w:sz="0" w:space="0" w:color="auto"/>
                        <w:left w:val="none" w:sz="0" w:space="0" w:color="auto"/>
                        <w:bottom w:val="none" w:sz="0" w:space="0" w:color="auto"/>
                        <w:right w:val="none" w:sz="0" w:space="0" w:color="auto"/>
                      </w:divBdr>
                    </w:div>
                    <w:div w:id="1379431152">
                      <w:marLeft w:val="0"/>
                      <w:marRight w:val="0"/>
                      <w:marTop w:val="0"/>
                      <w:marBottom w:val="0"/>
                      <w:divBdr>
                        <w:top w:val="none" w:sz="0" w:space="0" w:color="auto"/>
                        <w:left w:val="none" w:sz="0" w:space="0" w:color="auto"/>
                        <w:bottom w:val="none" w:sz="0" w:space="0" w:color="auto"/>
                        <w:right w:val="none" w:sz="0" w:space="0" w:color="auto"/>
                      </w:divBdr>
                    </w:div>
                    <w:div w:id="228272893">
                      <w:marLeft w:val="0"/>
                      <w:marRight w:val="0"/>
                      <w:marTop w:val="0"/>
                      <w:marBottom w:val="0"/>
                      <w:divBdr>
                        <w:top w:val="none" w:sz="0" w:space="0" w:color="auto"/>
                        <w:left w:val="none" w:sz="0" w:space="0" w:color="auto"/>
                        <w:bottom w:val="none" w:sz="0" w:space="0" w:color="auto"/>
                        <w:right w:val="none" w:sz="0" w:space="0" w:color="auto"/>
                      </w:divBdr>
                    </w:div>
                    <w:div w:id="900870594">
                      <w:marLeft w:val="0"/>
                      <w:marRight w:val="0"/>
                      <w:marTop w:val="0"/>
                      <w:marBottom w:val="0"/>
                      <w:divBdr>
                        <w:top w:val="none" w:sz="0" w:space="0" w:color="auto"/>
                        <w:left w:val="none" w:sz="0" w:space="0" w:color="auto"/>
                        <w:bottom w:val="none" w:sz="0" w:space="0" w:color="auto"/>
                        <w:right w:val="none" w:sz="0" w:space="0" w:color="auto"/>
                      </w:divBdr>
                    </w:div>
                    <w:div w:id="1920865416">
                      <w:marLeft w:val="0"/>
                      <w:marRight w:val="0"/>
                      <w:marTop w:val="0"/>
                      <w:marBottom w:val="0"/>
                      <w:divBdr>
                        <w:top w:val="none" w:sz="0" w:space="0" w:color="auto"/>
                        <w:left w:val="none" w:sz="0" w:space="0" w:color="auto"/>
                        <w:bottom w:val="none" w:sz="0" w:space="0" w:color="auto"/>
                        <w:right w:val="none" w:sz="0" w:space="0" w:color="auto"/>
                      </w:divBdr>
                    </w:div>
                    <w:div w:id="955139830">
                      <w:marLeft w:val="0"/>
                      <w:marRight w:val="0"/>
                      <w:marTop w:val="0"/>
                      <w:marBottom w:val="0"/>
                      <w:divBdr>
                        <w:top w:val="none" w:sz="0" w:space="0" w:color="auto"/>
                        <w:left w:val="none" w:sz="0" w:space="0" w:color="auto"/>
                        <w:bottom w:val="none" w:sz="0" w:space="0" w:color="auto"/>
                        <w:right w:val="none" w:sz="0" w:space="0" w:color="auto"/>
                      </w:divBdr>
                    </w:div>
                    <w:div w:id="1873305494">
                      <w:marLeft w:val="0"/>
                      <w:marRight w:val="0"/>
                      <w:marTop w:val="0"/>
                      <w:marBottom w:val="0"/>
                      <w:divBdr>
                        <w:top w:val="none" w:sz="0" w:space="0" w:color="auto"/>
                        <w:left w:val="none" w:sz="0" w:space="0" w:color="auto"/>
                        <w:bottom w:val="none" w:sz="0" w:space="0" w:color="auto"/>
                        <w:right w:val="none" w:sz="0" w:space="0" w:color="auto"/>
                      </w:divBdr>
                    </w:div>
                    <w:div w:id="284242145">
                      <w:marLeft w:val="0"/>
                      <w:marRight w:val="0"/>
                      <w:marTop w:val="0"/>
                      <w:marBottom w:val="0"/>
                      <w:divBdr>
                        <w:top w:val="none" w:sz="0" w:space="0" w:color="auto"/>
                        <w:left w:val="none" w:sz="0" w:space="0" w:color="auto"/>
                        <w:bottom w:val="none" w:sz="0" w:space="0" w:color="auto"/>
                        <w:right w:val="none" w:sz="0" w:space="0" w:color="auto"/>
                      </w:divBdr>
                    </w:div>
                    <w:div w:id="855121314">
                      <w:marLeft w:val="0"/>
                      <w:marRight w:val="0"/>
                      <w:marTop w:val="0"/>
                      <w:marBottom w:val="0"/>
                      <w:divBdr>
                        <w:top w:val="none" w:sz="0" w:space="0" w:color="auto"/>
                        <w:left w:val="none" w:sz="0" w:space="0" w:color="auto"/>
                        <w:bottom w:val="none" w:sz="0" w:space="0" w:color="auto"/>
                        <w:right w:val="none" w:sz="0" w:space="0" w:color="auto"/>
                      </w:divBdr>
                    </w:div>
                    <w:div w:id="1505366134">
                      <w:marLeft w:val="0"/>
                      <w:marRight w:val="0"/>
                      <w:marTop w:val="0"/>
                      <w:marBottom w:val="0"/>
                      <w:divBdr>
                        <w:top w:val="none" w:sz="0" w:space="0" w:color="auto"/>
                        <w:left w:val="none" w:sz="0" w:space="0" w:color="auto"/>
                        <w:bottom w:val="none" w:sz="0" w:space="0" w:color="auto"/>
                        <w:right w:val="none" w:sz="0" w:space="0" w:color="auto"/>
                      </w:divBdr>
                    </w:div>
                    <w:div w:id="46809116">
                      <w:marLeft w:val="0"/>
                      <w:marRight w:val="0"/>
                      <w:marTop w:val="0"/>
                      <w:marBottom w:val="0"/>
                      <w:divBdr>
                        <w:top w:val="none" w:sz="0" w:space="0" w:color="auto"/>
                        <w:left w:val="none" w:sz="0" w:space="0" w:color="auto"/>
                        <w:bottom w:val="none" w:sz="0" w:space="0" w:color="auto"/>
                        <w:right w:val="none" w:sz="0" w:space="0" w:color="auto"/>
                      </w:divBdr>
                    </w:div>
                    <w:div w:id="84155842">
                      <w:marLeft w:val="0"/>
                      <w:marRight w:val="0"/>
                      <w:marTop w:val="0"/>
                      <w:marBottom w:val="0"/>
                      <w:divBdr>
                        <w:top w:val="none" w:sz="0" w:space="0" w:color="auto"/>
                        <w:left w:val="none" w:sz="0" w:space="0" w:color="auto"/>
                        <w:bottom w:val="none" w:sz="0" w:space="0" w:color="auto"/>
                        <w:right w:val="none" w:sz="0" w:space="0" w:color="auto"/>
                      </w:divBdr>
                    </w:div>
                    <w:div w:id="868227331">
                      <w:marLeft w:val="0"/>
                      <w:marRight w:val="0"/>
                      <w:marTop w:val="0"/>
                      <w:marBottom w:val="0"/>
                      <w:divBdr>
                        <w:top w:val="none" w:sz="0" w:space="0" w:color="auto"/>
                        <w:left w:val="none" w:sz="0" w:space="0" w:color="auto"/>
                        <w:bottom w:val="none" w:sz="0" w:space="0" w:color="auto"/>
                        <w:right w:val="none" w:sz="0" w:space="0" w:color="auto"/>
                      </w:divBdr>
                    </w:div>
                    <w:div w:id="239796228">
                      <w:marLeft w:val="0"/>
                      <w:marRight w:val="0"/>
                      <w:marTop w:val="0"/>
                      <w:marBottom w:val="0"/>
                      <w:divBdr>
                        <w:top w:val="none" w:sz="0" w:space="0" w:color="auto"/>
                        <w:left w:val="none" w:sz="0" w:space="0" w:color="auto"/>
                        <w:bottom w:val="none" w:sz="0" w:space="0" w:color="auto"/>
                        <w:right w:val="none" w:sz="0" w:space="0" w:color="auto"/>
                      </w:divBdr>
                    </w:div>
                    <w:div w:id="287323108">
                      <w:marLeft w:val="0"/>
                      <w:marRight w:val="0"/>
                      <w:marTop w:val="0"/>
                      <w:marBottom w:val="0"/>
                      <w:divBdr>
                        <w:top w:val="none" w:sz="0" w:space="0" w:color="auto"/>
                        <w:left w:val="none" w:sz="0" w:space="0" w:color="auto"/>
                        <w:bottom w:val="none" w:sz="0" w:space="0" w:color="auto"/>
                        <w:right w:val="none" w:sz="0" w:space="0" w:color="auto"/>
                      </w:divBdr>
                    </w:div>
                    <w:div w:id="1211306379">
                      <w:marLeft w:val="0"/>
                      <w:marRight w:val="0"/>
                      <w:marTop w:val="0"/>
                      <w:marBottom w:val="0"/>
                      <w:divBdr>
                        <w:top w:val="none" w:sz="0" w:space="0" w:color="auto"/>
                        <w:left w:val="none" w:sz="0" w:space="0" w:color="auto"/>
                        <w:bottom w:val="none" w:sz="0" w:space="0" w:color="auto"/>
                        <w:right w:val="none" w:sz="0" w:space="0" w:color="auto"/>
                      </w:divBdr>
                    </w:div>
                    <w:div w:id="498010374">
                      <w:marLeft w:val="0"/>
                      <w:marRight w:val="0"/>
                      <w:marTop w:val="0"/>
                      <w:marBottom w:val="0"/>
                      <w:divBdr>
                        <w:top w:val="none" w:sz="0" w:space="0" w:color="auto"/>
                        <w:left w:val="none" w:sz="0" w:space="0" w:color="auto"/>
                        <w:bottom w:val="none" w:sz="0" w:space="0" w:color="auto"/>
                        <w:right w:val="none" w:sz="0" w:space="0" w:color="auto"/>
                      </w:divBdr>
                    </w:div>
                    <w:div w:id="1030684993">
                      <w:marLeft w:val="0"/>
                      <w:marRight w:val="0"/>
                      <w:marTop w:val="0"/>
                      <w:marBottom w:val="0"/>
                      <w:divBdr>
                        <w:top w:val="none" w:sz="0" w:space="0" w:color="auto"/>
                        <w:left w:val="none" w:sz="0" w:space="0" w:color="auto"/>
                        <w:bottom w:val="none" w:sz="0" w:space="0" w:color="auto"/>
                        <w:right w:val="none" w:sz="0" w:space="0" w:color="auto"/>
                      </w:divBdr>
                    </w:div>
                    <w:div w:id="559219484">
                      <w:marLeft w:val="0"/>
                      <w:marRight w:val="0"/>
                      <w:marTop w:val="0"/>
                      <w:marBottom w:val="0"/>
                      <w:divBdr>
                        <w:top w:val="none" w:sz="0" w:space="0" w:color="auto"/>
                        <w:left w:val="none" w:sz="0" w:space="0" w:color="auto"/>
                        <w:bottom w:val="none" w:sz="0" w:space="0" w:color="auto"/>
                        <w:right w:val="none" w:sz="0" w:space="0" w:color="auto"/>
                      </w:divBdr>
                    </w:div>
                    <w:div w:id="1176772553">
                      <w:marLeft w:val="0"/>
                      <w:marRight w:val="0"/>
                      <w:marTop w:val="0"/>
                      <w:marBottom w:val="0"/>
                      <w:divBdr>
                        <w:top w:val="none" w:sz="0" w:space="0" w:color="auto"/>
                        <w:left w:val="none" w:sz="0" w:space="0" w:color="auto"/>
                        <w:bottom w:val="none" w:sz="0" w:space="0" w:color="auto"/>
                        <w:right w:val="none" w:sz="0" w:space="0" w:color="auto"/>
                      </w:divBdr>
                    </w:div>
                    <w:div w:id="83572736">
                      <w:marLeft w:val="0"/>
                      <w:marRight w:val="0"/>
                      <w:marTop w:val="0"/>
                      <w:marBottom w:val="0"/>
                      <w:divBdr>
                        <w:top w:val="none" w:sz="0" w:space="0" w:color="auto"/>
                        <w:left w:val="none" w:sz="0" w:space="0" w:color="auto"/>
                        <w:bottom w:val="none" w:sz="0" w:space="0" w:color="auto"/>
                        <w:right w:val="none" w:sz="0" w:space="0" w:color="auto"/>
                      </w:divBdr>
                    </w:div>
                    <w:div w:id="2134790187">
                      <w:marLeft w:val="0"/>
                      <w:marRight w:val="0"/>
                      <w:marTop w:val="0"/>
                      <w:marBottom w:val="0"/>
                      <w:divBdr>
                        <w:top w:val="none" w:sz="0" w:space="0" w:color="auto"/>
                        <w:left w:val="none" w:sz="0" w:space="0" w:color="auto"/>
                        <w:bottom w:val="none" w:sz="0" w:space="0" w:color="auto"/>
                        <w:right w:val="none" w:sz="0" w:space="0" w:color="auto"/>
                      </w:divBdr>
                    </w:div>
                    <w:div w:id="278606673">
                      <w:marLeft w:val="0"/>
                      <w:marRight w:val="0"/>
                      <w:marTop w:val="0"/>
                      <w:marBottom w:val="0"/>
                      <w:divBdr>
                        <w:top w:val="none" w:sz="0" w:space="0" w:color="auto"/>
                        <w:left w:val="none" w:sz="0" w:space="0" w:color="auto"/>
                        <w:bottom w:val="none" w:sz="0" w:space="0" w:color="auto"/>
                        <w:right w:val="none" w:sz="0" w:space="0" w:color="auto"/>
                      </w:divBdr>
                    </w:div>
                    <w:div w:id="1380787676">
                      <w:marLeft w:val="0"/>
                      <w:marRight w:val="0"/>
                      <w:marTop w:val="0"/>
                      <w:marBottom w:val="0"/>
                      <w:divBdr>
                        <w:top w:val="none" w:sz="0" w:space="0" w:color="auto"/>
                        <w:left w:val="none" w:sz="0" w:space="0" w:color="auto"/>
                        <w:bottom w:val="none" w:sz="0" w:space="0" w:color="auto"/>
                        <w:right w:val="none" w:sz="0" w:space="0" w:color="auto"/>
                      </w:divBdr>
                    </w:div>
                    <w:div w:id="197358611">
                      <w:marLeft w:val="0"/>
                      <w:marRight w:val="0"/>
                      <w:marTop w:val="0"/>
                      <w:marBottom w:val="0"/>
                      <w:divBdr>
                        <w:top w:val="none" w:sz="0" w:space="0" w:color="auto"/>
                        <w:left w:val="none" w:sz="0" w:space="0" w:color="auto"/>
                        <w:bottom w:val="none" w:sz="0" w:space="0" w:color="auto"/>
                        <w:right w:val="none" w:sz="0" w:space="0" w:color="auto"/>
                      </w:divBdr>
                    </w:div>
                    <w:div w:id="875002193">
                      <w:marLeft w:val="0"/>
                      <w:marRight w:val="0"/>
                      <w:marTop w:val="0"/>
                      <w:marBottom w:val="0"/>
                      <w:divBdr>
                        <w:top w:val="none" w:sz="0" w:space="0" w:color="auto"/>
                        <w:left w:val="none" w:sz="0" w:space="0" w:color="auto"/>
                        <w:bottom w:val="none" w:sz="0" w:space="0" w:color="auto"/>
                        <w:right w:val="none" w:sz="0" w:space="0" w:color="auto"/>
                      </w:divBdr>
                    </w:div>
                    <w:div w:id="940140279">
                      <w:marLeft w:val="0"/>
                      <w:marRight w:val="0"/>
                      <w:marTop w:val="0"/>
                      <w:marBottom w:val="0"/>
                      <w:divBdr>
                        <w:top w:val="none" w:sz="0" w:space="0" w:color="auto"/>
                        <w:left w:val="none" w:sz="0" w:space="0" w:color="auto"/>
                        <w:bottom w:val="none" w:sz="0" w:space="0" w:color="auto"/>
                        <w:right w:val="none" w:sz="0" w:space="0" w:color="auto"/>
                      </w:divBdr>
                    </w:div>
                    <w:div w:id="946352665">
                      <w:marLeft w:val="0"/>
                      <w:marRight w:val="0"/>
                      <w:marTop w:val="0"/>
                      <w:marBottom w:val="0"/>
                      <w:divBdr>
                        <w:top w:val="none" w:sz="0" w:space="0" w:color="auto"/>
                        <w:left w:val="none" w:sz="0" w:space="0" w:color="auto"/>
                        <w:bottom w:val="none" w:sz="0" w:space="0" w:color="auto"/>
                        <w:right w:val="none" w:sz="0" w:space="0" w:color="auto"/>
                      </w:divBdr>
                    </w:div>
                    <w:div w:id="2100441744">
                      <w:marLeft w:val="0"/>
                      <w:marRight w:val="0"/>
                      <w:marTop w:val="0"/>
                      <w:marBottom w:val="0"/>
                      <w:divBdr>
                        <w:top w:val="none" w:sz="0" w:space="0" w:color="auto"/>
                        <w:left w:val="none" w:sz="0" w:space="0" w:color="auto"/>
                        <w:bottom w:val="none" w:sz="0" w:space="0" w:color="auto"/>
                        <w:right w:val="none" w:sz="0" w:space="0" w:color="auto"/>
                      </w:divBdr>
                    </w:div>
                    <w:div w:id="1615285060">
                      <w:marLeft w:val="0"/>
                      <w:marRight w:val="0"/>
                      <w:marTop w:val="0"/>
                      <w:marBottom w:val="0"/>
                      <w:divBdr>
                        <w:top w:val="none" w:sz="0" w:space="0" w:color="auto"/>
                        <w:left w:val="none" w:sz="0" w:space="0" w:color="auto"/>
                        <w:bottom w:val="none" w:sz="0" w:space="0" w:color="auto"/>
                        <w:right w:val="none" w:sz="0" w:space="0" w:color="auto"/>
                      </w:divBdr>
                    </w:div>
                    <w:div w:id="2072078334">
                      <w:marLeft w:val="0"/>
                      <w:marRight w:val="0"/>
                      <w:marTop w:val="0"/>
                      <w:marBottom w:val="0"/>
                      <w:divBdr>
                        <w:top w:val="none" w:sz="0" w:space="0" w:color="auto"/>
                        <w:left w:val="none" w:sz="0" w:space="0" w:color="auto"/>
                        <w:bottom w:val="none" w:sz="0" w:space="0" w:color="auto"/>
                        <w:right w:val="none" w:sz="0" w:space="0" w:color="auto"/>
                      </w:divBdr>
                    </w:div>
                    <w:div w:id="606692612">
                      <w:marLeft w:val="0"/>
                      <w:marRight w:val="0"/>
                      <w:marTop w:val="0"/>
                      <w:marBottom w:val="0"/>
                      <w:divBdr>
                        <w:top w:val="none" w:sz="0" w:space="0" w:color="auto"/>
                        <w:left w:val="none" w:sz="0" w:space="0" w:color="auto"/>
                        <w:bottom w:val="none" w:sz="0" w:space="0" w:color="auto"/>
                        <w:right w:val="none" w:sz="0" w:space="0" w:color="auto"/>
                      </w:divBdr>
                    </w:div>
                    <w:div w:id="1618874659">
                      <w:marLeft w:val="0"/>
                      <w:marRight w:val="0"/>
                      <w:marTop w:val="0"/>
                      <w:marBottom w:val="0"/>
                      <w:divBdr>
                        <w:top w:val="none" w:sz="0" w:space="0" w:color="auto"/>
                        <w:left w:val="none" w:sz="0" w:space="0" w:color="auto"/>
                        <w:bottom w:val="none" w:sz="0" w:space="0" w:color="auto"/>
                        <w:right w:val="none" w:sz="0" w:space="0" w:color="auto"/>
                      </w:divBdr>
                    </w:div>
                    <w:div w:id="88553263">
                      <w:marLeft w:val="0"/>
                      <w:marRight w:val="0"/>
                      <w:marTop w:val="0"/>
                      <w:marBottom w:val="0"/>
                      <w:divBdr>
                        <w:top w:val="none" w:sz="0" w:space="0" w:color="auto"/>
                        <w:left w:val="none" w:sz="0" w:space="0" w:color="auto"/>
                        <w:bottom w:val="none" w:sz="0" w:space="0" w:color="auto"/>
                        <w:right w:val="none" w:sz="0" w:space="0" w:color="auto"/>
                      </w:divBdr>
                    </w:div>
                    <w:div w:id="199977986">
                      <w:marLeft w:val="0"/>
                      <w:marRight w:val="0"/>
                      <w:marTop w:val="0"/>
                      <w:marBottom w:val="0"/>
                      <w:divBdr>
                        <w:top w:val="none" w:sz="0" w:space="0" w:color="auto"/>
                        <w:left w:val="none" w:sz="0" w:space="0" w:color="auto"/>
                        <w:bottom w:val="none" w:sz="0" w:space="0" w:color="auto"/>
                        <w:right w:val="none" w:sz="0" w:space="0" w:color="auto"/>
                      </w:divBdr>
                    </w:div>
                    <w:div w:id="983313871">
                      <w:marLeft w:val="0"/>
                      <w:marRight w:val="0"/>
                      <w:marTop w:val="0"/>
                      <w:marBottom w:val="0"/>
                      <w:divBdr>
                        <w:top w:val="none" w:sz="0" w:space="0" w:color="auto"/>
                        <w:left w:val="none" w:sz="0" w:space="0" w:color="auto"/>
                        <w:bottom w:val="none" w:sz="0" w:space="0" w:color="auto"/>
                        <w:right w:val="none" w:sz="0" w:space="0" w:color="auto"/>
                      </w:divBdr>
                    </w:div>
                    <w:div w:id="32779021">
                      <w:marLeft w:val="0"/>
                      <w:marRight w:val="0"/>
                      <w:marTop w:val="0"/>
                      <w:marBottom w:val="0"/>
                      <w:divBdr>
                        <w:top w:val="none" w:sz="0" w:space="0" w:color="auto"/>
                        <w:left w:val="none" w:sz="0" w:space="0" w:color="auto"/>
                        <w:bottom w:val="none" w:sz="0" w:space="0" w:color="auto"/>
                        <w:right w:val="none" w:sz="0" w:space="0" w:color="auto"/>
                      </w:divBdr>
                    </w:div>
                    <w:div w:id="863403833">
                      <w:marLeft w:val="0"/>
                      <w:marRight w:val="0"/>
                      <w:marTop w:val="0"/>
                      <w:marBottom w:val="0"/>
                      <w:divBdr>
                        <w:top w:val="none" w:sz="0" w:space="0" w:color="auto"/>
                        <w:left w:val="none" w:sz="0" w:space="0" w:color="auto"/>
                        <w:bottom w:val="none" w:sz="0" w:space="0" w:color="auto"/>
                        <w:right w:val="none" w:sz="0" w:space="0" w:color="auto"/>
                      </w:divBdr>
                    </w:div>
                    <w:div w:id="1278869611">
                      <w:marLeft w:val="0"/>
                      <w:marRight w:val="0"/>
                      <w:marTop w:val="0"/>
                      <w:marBottom w:val="0"/>
                      <w:divBdr>
                        <w:top w:val="none" w:sz="0" w:space="0" w:color="auto"/>
                        <w:left w:val="none" w:sz="0" w:space="0" w:color="auto"/>
                        <w:bottom w:val="none" w:sz="0" w:space="0" w:color="auto"/>
                        <w:right w:val="none" w:sz="0" w:space="0" w:color="auto"/>
                      </w:divBdr>
                    </w:div>
                    <w:div w:id="14618525">
                      <w:marLeft w:val="0"/>
                      <w:marRight w:val="0"/>
                      <w:marTop w:val="0"/>
                      <w:marBottom w:val="0"/>
                      <w:divBdr>
                        <w:top w:val="none" w:sz="0" w:space="0" w:color="auto"/>
                        <w:left w:val="none" w:sz="0" w:space="0" w:color="auto"/>
                        <w:bottom w:val="none" w:sz="0" w:space="0" w:color="auto"/>
                        <w:right w:val="none" w:sz="0" w:space="0" w:color="auto"/>
                      </w:divBdr>
                    </w:div>
                    <w:div w:id="298532170">
                      <w:marLeft w:val="0"/>
                      <w:marRight w:val="0"/>
                      <w:marTop w:val="0"/>
                      <w:marBottom w:val="0"/>
                      <w:divBdr>
                        <w:top w:val="none" w:sz="0" w:space="0" w:color="auto"/>
                        <w:left w:val="none" w:sz="0" w:space="0" w:color="auto"/>
                        <w:bottom w:val="none" w:sz="0" w:space="0" w:color="auto"/>
                        <w:right w:val="none" w:sz="0" w:space="0" w:color="auto"/>
                      </w:divBdr>
                    </w:div>
                    <w:div w:id="1234389623">
                      <w:marLeft w:val="0"/>
                      <w:marRight w:val="0"/>
                      <w:marTop w:val="0"/>
                      <w:marBottom w:val="0"/>
                      <w:divBdr>
                        <w:top w:val="none" w:sz="0" w:space="0" w:color="auto"/>
                        <w:left w:val="none" w:sz="0" w:space="0" w:color="auto"/>
                        <w:bottom w:val="none" w:sz="0" w:space="0" w:color="auto"/>
                        <w:right w:val="none" w:sz="0" w:space="0" w:color="auto"/>
                      </w:divBdr>
                    </w:div>
                    <w:div w:id="1331176781">
                      <w:marLeft w:val="0"/>
                      <w:marRight w:val="0"/>
                      <w:marTop w:val="0"/>
                      <w:marBottom w:val="0"/>
                      <w:divBdr>
                        <w:top w:val="none" w:sz="0" w:space="0" w:color="auto"/>
                        <w:left w:val="none" w:sz="0" w:space="0" w:color="auto"/>
                        <w:bottom w:val="none" w:sz="0" w:space="0" w:color="auto"/>
                        <w:right w:val="none" w:sz="0" w:space="0" w:color="auto"/>
                      </w:divBdr>
                    </w:div>
                    <w:div w:id="2062630473">
                      <w:marLeft w:val="0"/>
                      <w:marRight w:val="0"/>
                      <w:marTop w:val="0"/>
                      <w:marBottom w:val="0"/>
                      <w:divBdr>
                        <w:top w:val="none" w:sz="0" w:space="0" w:color="auto"/>
                        <w:left w:val="none" w:sz="0" w:space="0" w:color="auto"/>
                        <w:bottom w:val="none" w:sz="0" w:space="0" w:color="auto"/>
                        <w:right w:val="none" w:sz="0" w:space="0" w:color="auto"/>
                      </w:divBdr>
                    </w:div>
                    <w:div w:id="206652393">
                      <w:marLeft w:val="0"/>
                      <w:marRight w:val="0"/>
                      <w:marTop w:val="0"/>
                      <w:marBottom w:val="0"/>
                      <w:divBdr>
                        <w:top w:val="none" w:sz="0" w:space="0" w:color="auto"/>
                        <w:left w:val="none" w:sz="0" w:space="0" w:color="auto"/>
                        <w:bottom w:val="none" w:sz="0" w:space="0" w:color="auto"/>
                        <w:right w:val="none" w:sz="0" w:space="0" w:color="auto"/>
                      </w:divBdr>
                    </w:div>
                    <w:div w:id="1691834031">
                      <w:marLeft w:val="0"/>
                      <w:marRight w:val="0"/>
                      <w:marTop w:val="0"/>
                      <w:marBottom w:val="0"/>
                      <w:divBdr>
                        <w:top w:val="none" w:sz="0" w:space="0" w:color="auto"/>
                        <w:left w:val="none" w:sz="0" w:space="0" w:color="auto"/>
                        <w:bottom w:val="none" w:sz="0" w:space="0" w:color="auto"/>
                        <w:right w:val="none" w:sz="0" w:space="0" w:color="auto"/>
                      </w:divBdr>
                    </w:div>
                    <w:div w:id="649869260">
                      <w:marLeft w:val="0"/>
                      <w:marRight w:val="0"/>
                      <w:marTop w:val="0"/>
                      <w:marBottom w:val="0"/>
                      <w:divBdr>
                        <w:top w:val="none" w:sz="0" w:space="0" w:color="auto"/>
                        <w:left w:val="none" w:sz="0" w:space="0" w:color="auto"/>
                        <w:bottom w:val="none" w:sz="0" w:space="0" w:color="auto"/>
                        <w:right w:val="none" w:sz="0" w:space="0" w:color="auto"/>
                      </w:divBdr>
                    </w:div>
                    <w:div w:id="763263509">
                      <w:marLeft w:val="0"/>
                      <w:marRight w:val="0"/>
                      <w:marTop w:val="0"/>
                      <w:marBottom w:val="0"/>
                      <w:divBdr>
                        <w:top w:val="none" w:sz="0" w:space="0" w:color="auto"/>
                        <w:left w:val="none" w:sz="0" w:space="0" w:color="auto"/>
                        <w:bottom w:val="none" w:sz="0" w:space="0" w:color="auto"/>
                        <w:right w:val="none" w:sz="0" w:space="0" w:color="auto"/>
                      </w:divBdr>
                    </w:div>
                    <w:div w:id="472984857">
                      <w:marLeft w:val="0"/>
                      <w:marRight w:val="0"/>
                      <w:marTop w:val="0"/>
                      <w:marBottom w:val="0"/>
                      <w:divBdr>
                        <w:top w:val="none" w:sz="0" w:space="0" w:color="auto"/>
                        <w:left w:val="none" w:sz="0" w:space="0" w:color="auto"/>
                        <w:bottom w:val="none" w:sz="0" w:space="0" w:color="auto"/>
                        <w:right w:val="none" w:sz="0" w:space="0" w:color="auto"/>
                      </w:divBdr>
                    </w:div>
                    <w:div w:id="969555956">
                      <w:marLeft w:val="0"/>
                      <w:marRight w:val="0"/>
                      <w:marTop w:val="0"/>
                      <w:marBottom w:val="0"/>
                      <w:divBdr>
                        <w:top w:val="none" w:sz="0" w:space="0" w:color="auto"/>
                        <w:left w:val="none" w:sz="0" w:space="0" w:color="auto"/>
                        <w:bottom w:val="none" w:sz="0" w:space="0" w:color="auto"/>
                        <w:right w:val="none" w:sz="0" w:space="0" w:color="auto"/>
                      </w:divBdr>
                    </w:div>
                    <w:div w:id="71976800">
                      <w:marLeft w:val="0"/>
                      <w:marRight w:val="0"/>
                      <w:marTop w:val="0"/>
                      <w:marBottom w:val="0"/>
                      <w:divBdr>
                        <w:top w:val="none" w:sz="0" w:space="0" w:color="auto"/>
                        <w:left w:val="none" w:sz="0" w:space="0" w:color="auto"/>
                        <w:bottom w:val="none" w:sz="0" w:space="0" w:color="auto"/>
                        <w:right w:val="none" w:sz="0" w:space="0" w:color="auto"/>
                      </w:divBdr>
                    </w:div>
                    <w:div w:id="1422214301">
                      <w:marLeft w:val="0"/>
                      <w:marRight w:val="0"/>
                      <w:marTop w:val="0"/>
                      <w:marBottom w:val="0"/>
                      <w:divBdr>
                        <w:top w:val="none" w:sz="0" w:space="0" w:color="auto"/>
                        <w:left w:val="none" w:sz="0" w:space="0" w:color="auto"/>
                        <w:bottom w:val="none" w:sz="0" w:space="0" w:color="auto"/>
                        <w:right w:val="none" w:sz="0" w:space="0" w:color="auto"/>
                      </w:divBdr>
                    </w:div>
                    <w:div w:id="1174303820">
                      <w:marLeft w:val="0"/>
                      <w:marRight w:val="0"/>
                      <w:marTop w:val="0"/>
                      <w:marBottom w:val="0"/>
                      <w:divBdr>
                        <w:top w:val="none" w:sz="0" w:space="0" w:color="auto"/>
                        <w:left w:val="none" w:sz="0" w:space="0" w:color="auto"/>
                        <w:bottom w:val="none" w:sz="0" w:space="0" w:color="auto"/>
                        <w:right w:val="none" w:sz="0" w:space="0" w:color="auto"/>
                      </w:divBdr>
                    </w:div>
                    <w:div w:id="948439023">
                      <w:marLeft w:val="0"/>
                      <w:marRight w:val="0"/>
                      <w:marTop w:val="0"/>
                      <w:marBottom w:val="0"/>
                      <w:divBdr>
                        <w:top w:val="none" w:sz="0" w:space="0" w:color="auto"/>
                        <w:left w:val="none" w:sz="0" w:space="0" w:color="auto"/>
                        <w:bottom w:val="none" w:sz="0" w:space="0" w:color="auto"/>
                        <w:right w:val="none" w:sz="0" w:space="0" w:color="auto"/>
                      </w:divBdr>
                    </w:div>
                    <w:div w:id="1720665162">
                      <w:marLeft w:val="0"/>
                      <w:marRight w:val="0"/>
                      <w:marTop w:val="0"/>
                      <w:marBottom w:val="0"/>
                      <w:divBdr>
                        <w:top w:val="none" w:sz="0" w:space="0" w:color="auto"/>
                        <w:left w:val="none" w:sz="0" w:space="0" w:color="auto"/>
                        <w:bottom w:val="none" w:sz="0" w:space="0" w:color="auto"/>
                        <w:right w:val="none" w:sz="0" w:space="0" w:color="auto"/>
                      </w:divBdr>
                    </w:div>
                    <w:div w:id="1505969290">
                      <w:marLeft w:val="0"/>
                      <w:marRight w:val="0"/>
                      <w:marTop w:val="0"/>
                      <w:marBottom w:val="0"/>
                      <w:divBdr>
                        <w:top w:val="none" w:sz="0" w:space="0" w:color="auto"/>
                        <w:left w:val="none" w:sz="0" w:space="0" w:color="auto"/>
                        <w:bottom w:val="none" w:sz="0" w:space="0" w:color="auto"/>
                        <w:right w:val="none" w:sz="0" w:space="0" w:color="auto"/>
                      </w:divBdr>
                    </w:div>
                    <w:div w:id="2064985481">
                      <w:marLeft w:val="0"/>
                      <w:marRight w:val="0"/>
                      <w:marTop w:val="0"/>
                      <w:marBottom w:val="0"/>
                      <w:divBdr>
                        <w:top w:val="none" w:sz="0" w:space="0" w:color="auto"/>
                        <w:left w:val="none" w:sz="0" w:space="0" w:color="auto"/>
                        <w:bottom w:val="none" w:sz="0" w:space="0" w:color="auto"/>
                        <w:right w:val="none" w:sz="0" w:space="0" w:color="auto"/>
                      </w:divBdr>
                    </w:div>
                    <w:div w:id="1781532881">
                      <w:marLeft w:val="0"/>
                      <w:marRight w:val="0"/>
                      <w:marTop w:val="0"/>
                      <w:marBottom w:val="0"/>
                      <w:divBdr>
                        <w:top w:val="none" w:sz="0" w:space="0" w:color="auto"/>
                        <w:left w:val="none" w:sz="0" w:space="0" w:color="auto"/>
                        <w:bottom w:val="none" w:sz="0" w:space="0" w:color="auto"/>
                        <w:right w:val="none" w:sz="0" w:space="0" w:color="auto"/>
                      </w:divBdr>
                    </w:div>
                    <w:div w:id="1349402417">
                      <w:marLeft w:val="0"/>
                      <w:marRight w:val="0"/>
                      <w:marTop w:val="0"/>
                      <w:marBottom w:val="0"/>
                      <w:divBdr>
                        <w:top w:val="none" w:sz="0" w:space="0" w:color="auto"/>
                        <w:left w:val="none" w:sz="0" w:space="0" w:color="auto"/>
                        <w:bottom w:val="none" w:sz="0" w:space="0" w:color="auto"/>
                        <w:right w:val="none" w:sz="0" w:space="0" w:color="auto"/>
                      </w:divBdr>
                    </w:div>
                    <w:div w:id="1494033236">
                      <w:marLeft w:val="0"/>
                      <w:marRight w:val="0"/>
                      <w:marTop w:val="0"/>
                      <w:marBottom w:val="0"/>
                      <w:divBdr>
                        <w:top w:val="none" w:sz="0" w:space="0" w:color="auto"/>
                        <w:left w:val="none" w:sz="0" w:space="0" w:color="auto"/>
                        <w:bottom w:val="none" w:sz="0" w:space="0" w:color="auto"/>
                        <w:right w:val="none" w:sz="0" w:space="0" w:color="auto"/>
                      </w:divBdr>
                    </w:div>
                    <w:div w:id="1347824689">
                      <w:marLeft w:val="0"/>
                      <w:marRight w:val="0"/>
                      <w:marTop w:val="0"/>
                      <w:marBottom w:val="0"/>
                      <w:divBdr>
                        <w:top w:val="none" w:sz="0" w:space="0" w:color="auto"/>
                        <w:left w:val="none" w:sz="0" w:space="0" w:color="auto"/>
                        <w:bottom w:val="none" w:sz="0" w:space="0" w:color="auto"/>
                        <w:right w:val="none" w:sz="0" w:space="0" w:color="auto"/>
                      </w:divBdr>
                    </w:div>
                    <w:div w:id="1613050340">
                      <w:marLeft w:val="0"/>
                      <w:marRight w:val="0"/>
                      <w:marTop w:val="0"/>
                      <w:marBottom w:val="0"/>
                      <w:divBdr>
                        <w:top w:val="none" w:sz="0" w:space="0" w:color="auto"/>
                        <w:left w:val="none" w:sz="0" w:space="0" w:color="auto"/>
                        <w:bottom w:val="none" w:sz="0" w:space="0" w:color="auto"/>
                        <w:right w:val="none" w:sz="0" w:space="0" w:color="auto"/>
                      </w:divBdr>
                    </w:div>
                    <w:div w:id="176891606">
                      <w:marLeft w:val="0"/>
                      <w:marRight w:val="0"/>
                      <w:marTop w:val="0"/>
                      <w:marBottom w:val="0"/>
                      <w:divBdr>
                        <w:top w:val="none" w:sz="0" w:space="0" w:color="auto"/>
                        <w:left w:val="none" w:sz="0" w:space="0" w:color="auto"/>
                        <w:bottom w:val="none" w:sz="0" w:space="0" w:color="auto"/>
                        <w:right w:val="none" w:sz="0" w:space="0" w:color="auto"/>
                      </w:divBdr>
                    </w:div>
                    <w:div w:id="1692680732">
                      <w:marLeft w:val="0"/>
                      <w:marRight w:val="0"/>
                      <w:marTop w:val="0"/>
                      <w:marBottom w:val="0"/>
                      <w:divBdr>
                        <w:top w:val="none" w:sz="0" w:space="0" w:color="auto"/>
                        <w:left w:val="none" w:sz="0" w:space="0" w:color="auto"/>
                        <w:bottom w:val="none" w:sz="0" w:space="0" w:color="auto"/>
                        <w:right w:val="none" w:sz="0" w:space="0" w:color="auto"/>
                      </w:divBdr>
                    </w:div>
                    <w:div w:id="1007366673">
                      <w:marLeft w:val="0"/>
                      <w:marRight w:val="0"/>
                      <w:marTop w:val="0"/>
                      <w:marBottom w:val="0"/>
                      <w:divBdr>
                        <w:top w:val="none" w:sz="0" w:space="0" w:color="auto"/>
                        <w:left w:val="none" w:sz="0" w:space="0" w:color="auto"/>
                        <w:bottom w:val="none" w:sz="0" w:space="0" w:color="auto"/>
                        <w:right w:val="none" w:sz="0" w:space="0" w:color="auto"/>
                      </w:divBdr>
                    </w:div>
                    <w:div w:id="1199203532">
                      <w:marLeft w:val="0"/>
                      <w:marRight w:val="0"/>
                      <w:marTop w:val="0"/>
                      <w:marBottom w:val="0"/>
                      <w:divBdr>
                        <w:top w:val="none" w:sz="0" w:space="0" w:color="auto"/>
                        <w:left w:val="none" w:sz="0" w:space="0" w:color="auto"/>
                        <w:bottom w:val="none" w:sz="0" w:space="0" w:color="auto"/>
                        <w:right w:val="none" w:sz="0" w:space="0" w:color="auto"/>
                      </w:divBdr>
                    </w:div>
                    <w:div w:id="18511938">
                      <w:marLeft w:val="0"/>
                      <w:marRight w:val="0"/>
                      <w:marTop w:val="0"/>
                      <w:marBottom w:val="0"/>
                      <w:divBdr>
                        <w:top w:val="none" w:sz="0" w:space="0" w:color="auto"/>
                        <w:left w:val="none" w:sz="0" w:space="0" w:color="auto"/>
                        <w:bottom w:val="none" w:sz="0" w:space="0" w:color="auto"/>
                        <w:right w:val="none" w:sz="0" w:space="0" w:color="auto"/>
                      </w:divBdr>
                    </w:div>
                    <w:div w:id="900361089">
                      <w:marLeft w:val="0"/>
                      <w:marRight w:val="0"/>
                      <w:marTop w:val="0"/>
                      <w:marBottom w:val="0"/>
                      <w:divBdr>
                        <w:top w:val="none" w:sz="0" w:space="0" w:color="auto"/>
                        <w:left w:val="none" w:sz="0" w:space="0" w:color="auto"/>
                        <w:bottom w:val="none" w:sz="0" w:space="0" w:color="auto"/>
                        <w:right w:val="none" w:sz="0" w:space="0" w:color="auto"/>
                      </w:divBdr>
                    </w:div>
                    <w:div w:id="1292322742">
                      <w:marLeft w:val="0"/>
                      <w:marRight w:val="0"/>
                      <w:marTop w:val="0"/>
                      <w:marBottom w:val="0"/>
                      <w:divBdr>
                        <w:top w:val="none" w:sz="0" w:space="0" w:color="auto"/>
                        <w:left w:val="none" w:sz="0" w:space="0" w:color="auto"/>
                        <w:bottom w:val="none" w:sz="0" w:space="0" w:color="auto"/>
                        <w:right w:val="none" w:sz="0" w:space="0" w:color="auto"/>
                      </w:divBdr>
                    </w:div>
                    <w:div w:id="505637631">
                      <w:marLeft w:val="0"/>
                      <w:marRight w:val="0"/>
                      <w:marTop w:val="0"/>
                      <w:marBottom w:val="0"/>
                      <w:divBdr>
                        <w:top w:val="none" w:sz="0" w:space="0" w:color="auto"/>
                        <w:left w:val="none" w:sz="0" w:space="0" w:color="auto"/>
                        <w:bottom w:val="none" w:sz="0" w:space="0" w:color="auto"/>
                        <w:right w:val="none" w:sz="0" w:space="0" w:color="auto"/>
                      </w:divBdr>
                    </w:div>
                    <w:div w:id="1447777740">
                      <w:marLeft w:val="0"/>
                      <w:marRight w:val="0"/>
                      <w:marTop w:val="0"/>
                      <w:marBottom w:val="0"/>
                      <w:divBdr>
                        <w:top w:val="none" w:sz="0" w:space="0" w:color="auto"/>
                        <w:left w:val="none" w:sz="0" w:space="0" w:color="auto"/>
                        <w:bottom w:val="none" w:sz="0" w:space="0" w:color="auto"/>
                        <w:right w:val="none" w:sz="0" w:space="0" w:color="auto"/>
                      </w:divBdr>
                    </w:div>
                    <w:div w:id="168104138">
                      <w:marLeft w:val="0"/>
                      <w:marRight w:val="0"/>
                      <w:marTop w:val="0"/>
                      <w:marBottom w:val="0"/>
                      <w:divBdr>
                        <w:top w:val="none" w:sz="0" w:space="0" w:color="auto"/>
                        <w:left w:val="none" w:sz="0" w:space="0" w:color="auto"/>
                        <w:bottom w:val="none" w:sz="0" w:space="0" w:color="auto"/>
                        <w:right w:val="none" w:sz="0" w:space="0" w:color="auto"/>
                      </w:divBdr>
                    </w:div>
                    <w:div w:id="424301444">
                      <w:marLeft w:val="0"/>
                      <w:marRight w:val="0"/>
                      <w:marTop w:val="0"/>
                      <w:marBottom w:val="0"/>
                      <w:divBdr>
                        <w:top w:val="none" w:sz="0" w:space="0" w:color="auto"/>
                        <w:left w:val="none" w:sz="0" w:space="0" w:color="auto"/>
                        <w:bottom w:val="none" w:sz="0" w:space="0" w:color="auto"/>
                        <w:right w:val="none" w:sz="0" w:space="0" w:color="auto"/>
                      </w:divBdr>
                    </w:div>
                    <w:div w:id="453595972">
                      <w:marLeft w:val="0"/>
                      <w:marRight w:val="0"/>
                      <w:marTop w:val="0"/>
                      <w:marBottom w:val="0"/>
                      <w:divBdr>
                        <w:top w:val="none" w:sz="0" w:space="0" w:color="auto"/>
                        <w:left w:val="none" w:sz="0" w:space="0" w:color="auto"/>
                        <w:bottom w:val="none" w:sz="0" w:space="0" w:color="auto"/>
                        <w:right w:val="none" w:sz="0" w:space="0" w:color="auto"/>
                      </w:divBdr>
                    </w:div>
                    <w:div w:id="2041588476">
                      <w:marLeft w:val="0"/>
                      <w:marRight w:val="0"/>
                      <w:marTop w:val="0"/>
                      <w:marBottom w:val="0"/>
                      <w:divBdr>
                        <w:top w:val="none" w:sz="0" w:space="0" w:color="auto"/>
                        <w:left w:val="none" w:sz="0" w:space="0" w:color="auto"/>
                        <w:bottom w:val="none" w:sz="0" w:space="0" w:color="auto"/>
                        <w:right w:val="none" w:sz="0" w:space="0" w:color="auto"/>
                      </w:divBdr>
                    </w:div>
                    <w:div w:id="348607824">
                      <w:marLeft w:val="0"/>
                      <w:marRight w:val="0"/>
                      <w:marTop w:val="0"/>
                      <w:marBottom w:val="0"/>
                      <w:divBdr>
                        <w:top w:val="none" w:sz="0" w:space="0" w:color="auto"/>
                        <w:left w:val="none" w:sz="0" w:space="0" w:color="auto"/>
                        <w:bottom w:val="none" w:sz="0" w:space="0" w:color="auto"/>
                        <w:right w:val="none" w:sz="0" w:space="0" w:color="auto"/>
                      </w:divBdr>
                    </w:div>
                    <w:div w:id="1939484758">
                      <w:marLeft w:val="0"/>
                      <w:marRight w:val="0"/>
                      <w:marTop w:val="0"/>
                      <w:marBottom w:val="0"/>
                      <w:divBdr>
                        <w:top w:val="none" w:sz="0" w:space="0" w:color="auto"/>
                        <w:left w:val="none" w:sz="0" w:space="0" w:color="auto"/>
                        <w:bottom w:val="none" w:sz="0" w:space="0" w:color="auto"/>
                        <w:right w:val="none" w:sz="0" w:space="0" w:color="auto"/>
                      </w:divBdr>
                    </w:div>
                    <w:div w:id="1925988160">
                      <w:marLeft w:val="0"/>
                      <w:marRight w:val="0"/>
                      <w:marTop w:val="0"/>
                      <w:marBottom w:val="0"/>
                      <w:divBdr>
                        <w:top w:val="none" w:sz="0" w:space="0" w:color="auto"/>
                        <w:left w:val="none" w:sz="0" w:space="0" w:color="auto"/>
                        <w:bottom w:val="none" w:sz="0" w:space="0" w:color="auto"/>
                        <w:right w:val="none" w:sz="0" w:space="0" w:color="auto"/>
                      </w:divBdr>
                    </w:div>
                    <w:div w:id="509637840">
                      <w:marLeft w:val="0"/>
                      <w:marRight w:val="0"/>
                      <w:marTop w:val="0"/>
                      <w:marBottom w:val="0"/>
                      <w:divBdr>
                        <w:top w:val="none" w:sz="0" w:space="0" w:color="auto"/>
                        <w:left w:val="none" w:sz="0" w:space="0" w:color="auto"/>
                        <w:bottom w:val="none" w:sz="0" w:space="0" w:color="auto"/>
                        <w:right w:val="none" w:sz="0" w:space="0" w:color="auto"/>
                      </w:divBdr>
                    </w:div>
                    <w:div w:id="2024160934">
                      <w:marLeft w:val="0"/>
                      <w:marRight w:val="0"/>
                      <w:marTop w:val="0"/>
                      <w:marBottom w:val="0"/>
                      <w:divBdr>
                        <w:top w:val="none" w:sz="0" w:space="0" w:color="auto"/>
                        <w:left w:val="none" w:sz="0" w:space="0" w:color="auto"/>
                        <w:bottom w:val="none" w:sz="0" w:space="0" w:color="auto"/>
                        <w:right w:val="none" w:sz="0" w:space="0" w:color="auto"/>
                      </w:divBdr>
                    </w:div>
                    <w:div w:id="2114938304">
                      <w:marLeft w:val="0"/>
                      <w:marRight w:val="0"/>
                      <w:marTop w:val="0"/>
                      <w:marBottom w:val="0"/>
                      <w:divBdr>
                        <w:top w:val="none" w:sz="0" w:space="0" w:color="auto"/>
                        <w:left w:val="none" w:sz="0" w:space="0" w:color="auto"/>
                        <w:bottom w:val="none" w:sz="0" w:space="0" w:color="auto"/>
                        <w:right w:val="none" w:sz="0" w:space="0" w:color="auto"/>
                      </w:divBdr>
                    </w:div>
                    <w:div w:id="290478792">
                      <w:marLeft w:val="0"/>
                      <w:marRight w:val="0"/>
                      <w:marTop w:val="0"/>
                      <w:marBottom w:val="0"/>
                      <w:divBdr>
                        <w:top w:val="none" w:sz="0" w:space="0" w:color="auto"/>
                        <w:left w:val="none" w:sz="0" w:space="0" w:color="auto"/>
                        <w:bottom w:val="none" w:sz="0" w:space="0" w:color="auto"/>
                        <w:right w:val="none" w:sz="0" w:space="0" w:color="auto"/>
                      </w:divBdr>
                    </w:div>
                    <w:div w:id="1097018904">
                      <w:marLeft w:val="0"/>
                      <w:marRight w:val="0"/>
                      <w:marTop w:val="0"/>
                      <w:marBottom w:val="0"/>
                      <w:divBdr>
                        <w:top w:val="none" w:sz="0" w:space="0" w:color="auto"/>
                        <w:left w:val="none" w:sz="0" w:space="0" w:color="auto"/>
                        <w:bottom w:val="none" w:sz="0" w:space="0" w:color="auto"/>
                        <w:right w:val="none" w:sz="0" w:space="0" w:color="auto"/>
                      </w:divBdr>
                    </w:div>
                    <w:div w:id="1369405105">
                      <w:marLeft w:val="0"/>
                      <w:marRight w:val="0"/>
                      <w:marTop w:val="0"/>
                      <w:marBottom w:val="0"/>
                      <w:divBdr>
                        <w:top w:val="none" w:sz="0" w:space="0" w:color="auto"/>
                        <w:left w:val="none" w:sz="0" w:space="0" w:color="auto"/>
                        <w:bottom w:val="none" w:sz="0" w:space="0" w:color="auto"/>
                        <w:right w:val="none" w:sz="0" w:space="0" w:color="auto"/>
                      </w:divBdr>
                    </w:div>
                    <w:div w:id="315112450">
                      <w:marLeft w:val="0"/>
                      <w:marRight w:val="0"/>
                      <w:marTop w:val="0"/>
                      <w:marBottom w:val="0"/>
                      <w:divBdr>
                        <w:top w:val="none" w:sz="0" w:space="0" w:color="auto"/>
                        <w:left w:val="none" w:sz="0" w:space="0" w:color="auto"/>
                        <w:bottom w:val="none" w:sz="0" w:space="0" w:color="auto"/>
                        <w:right w:val="none" w:sz="0" w:space="0" w:color="auto"/>
                      </w:divBdr>
                    </w:div>
                    <w:div w:id="803810186">
                      <w:marLeft w:val="0"/>
                      <w:marRight w:val="0"/>
                      <w:marTop w:val="0"/>
                      <w:marBottom w:val="0"/>
                      <w:divBdr>
                        <w:top w:val="none" w:sz="0" w:space="0" w:color="auto"/>
                        <w:left w:val="none" w:sz="0" w:space="0" w:color="auto"/>
                        <w:bottom w:val="none" w:sz="0" w:space="0" w:color="auto"/>
                        <w:right w:val="none" w:sz="0" w:space="0" w:color="auto"/>
                      </w:divBdr>
                    </w:div>
                    <w:div w:id="1345941220">
                      <w:marLeft w:val="0"/>
                      <w:marRight w:val="0"/>
                      <w:marTop w:val="0"/>
                      <w:marBottom w:val="0"/>
                      <w:divBdr>
                        <w:top w:val="none" w:sz="0" w:space="0" w:color="auto"/>
                        <w:left w:val="none" w:sz="0" w:space="0" w:color="auto"/>
                        <w:bottom w:val="none" w:sz="0" w:space="0" w:color="auto"/>
                        <w:right w:val="none" w:sz="0" w:space="0" w:color="auto"/>
                      </w:divBdr>
                    </w:div>
                    <w:div w:id="954795895">
                      <w:marLeft w:val="0"/>
                      <w:marRight w:val="0"/>
                      <w:marTop w:val="0"/>
                      <w:marBottom w:val="0"/>
                      <w:divBdr>
                        <w:top w:val="none" w:sz="0" w:space="0" w:color="auto"/>
                        <w:left w:val="none" w:sz="0" w:space="0" w:color="auto"/>
                        <w:bottom w:val="none" w:sz="0" w:space="0" w:color="auto"/>
                        <w:right w:val="none" w:sz="0" w:space="0" w:color="auto"/>
                      </w:divBdr>
                    </w:div>
                    <w:div w:id="1981419397">
                      <w:marLeft w:val="0"/>
                      <w:marRight w:val="0"/>
                      <w:marTop w:val="0"/>
                      <w:marBottom w:val="0"/>
                      <w:divBdr>
                        <w:top w:val="none" w:sz="0" w:space="0" w:color="auto"/>
                        <w:left w:val="none" w:sz="0" w:space="0" w:color="auto"/>
                        <w:bottom w:val="none" w:sz="0" w:space="0" w:color="auto"/>
                        <w:right w:val="none" w:sz="0" w:space="0" w:color="auto"/>
                      </w:divBdr>
                    </w:div>
                    <w:div w:id="1573002458">
                      <w:marLeft w:val="0"/>
                      <w:marRight w:val="0"/>
                      <w:marTop w:val="0"/>
                      <w:marBottom w:val="0"/>
                      <w:divBdr>
                        <w:top w:val="none" w:sz="0" w:space="0" w:color="auto"/>
                        <w:left w:val="none" w:sz="0" w:space="0" w:color="auto"/>
                        <w:bottom w:val="none" w:sz="0" w:space="0" w:color="auto"/>
                        <w:right w:val="none" w:sz="0" w:space="0" w:color="auto"/>
                      </w:divBdr>
                    </w:div>
                    <w:div w:id="1619333495">
                      <w:marLeft w:val="0"/>
                      <w:marRight w:val="0"/>
                      <w:marTop w:val="0"/>
                      <w:marBottom w:val="0"/>
                      <w:divBdr>
                        <w:top w:val="none" w:sz="0" w:space="0" w:color="auto"/>
                        <w:left w:val="none" w:sz="0" w:space="0" w:color="auto"/>
                        <w:bottom w:val="none" w:sz="0" w:space="0" w:color="auto"/>
                        <w:right w:val="none" w:sz="0" w:space="0" w:color="auto"/>
                      </w:divBdr>
                    </w:div>
                    <w:div w:id="411198900">
                      <w:marLeft w:val="0"/>
                      <w:marRight w:val="0"/>
                      <w:marTop w:val="0"/>
                      <w:marBottom w:val="0"/>
                      <w:divBdr>
                        <w:top w:val="none" w:sz="0" w:space="0" w:color="auto"/>
                        <w:left w:val="none" w:sz="0" w:space="0" w:color="auto"/>
                        <w:bottom w:val="none" w:sz="0" w:space="0" w:color="auto"/>
                        <w:right w:val="none" w:sz="0" w:space="0" w:color="auto"/>
                      </w:divBdr>
                    </w:div>
                    <w:div w:id="1149052602">
                      <w:marLeft w:val="0"/>
                      <w:marRight w:val="0"/>
                      <w:marTop w:val="0"/>
                      <w:marBottom w:val="0"/>
                      <w:divBdr>
                        <w:top w:val="none" w:sz="0" w:space="0" w:color="auto"/>
                        <w:left w:val="none" w:sz="0" w:space="0" w:color="auto"/>
                        <w:bottom w:val="none" w:sz="0" w:space="0" w:color="auto"/>
                        <w:right w:val="none" w:sz="0" w:space="0" w:color="auto"/>
                      </w:divBdr>
                    </w:div>
                    <w:div w:id="886334402">
                      <w:marLeft w:val="0"/>
                      <w:marRight w:val="0"/>
                      <w:marTop w:val="0"/>
                      <w:marBottom w:val="0"/>
                      <w:divBdr>
                        <w:top w:val="none" w:sz="0" w:space="0" w:color="auto"/>
                        <w:left w:val="none" w:sz="0" w:space="0" w:color="auto"/>
                        <w:bottom w:val="none" w:sz="0" w:space="0" w:color="auto"/>
                        <w:right w:val="none" w:sz="0" w:space="0" w:color="auto"/>
                      </w:divBdr>
                    </w:div>
                    <w:div w:id="970135092">
                      <w:marLeft w:val="0"/>
                      <w:marRight w:val="0"/>
                      <w:marTop w:val="0"/>
                      <w:marBottom w:val="0"/>
                      <w:divBdr>
                        <w:top w:val="none" w:sz="0" w:space="0" w:color="auto"/>
                        <w:left w:val="none" w:sz="0" w:space="0" w:color="auto"/>
                        <w:bottom w:val="none" w:sz="0" w:space="0" w:color="auto"/>
                        <w:right w:val="none" w:sz="0" w:space="0" w:color="auto"/>
                      </w:divBdr>
                    </w:div>
                    <w:div w:id="1167863005">
                      <w:marLeft w:val="0"/>
                      <w:marRight w:val="0"/>
                      <w:marTop w:val="0"/>
                      <w:marBottom w:val="0"/>
                      <w:divBdr>
                        <w:top w:val="none" w:sz="0" w:space="0" w:color="auto"/>
                        <w:left w:val="none" w:sz="0" w:space="0" w:color="auto"/>
                        <w:bottom w:val="none" w:sz="0" w:space="0" w:color="auto"/>
                        <w:right w:val="none" w:sz="0" w:space="0" w:color="auto"/>
                      </w:divBdr>
                    </w:div>
                    <w:div w:id="747112344">
                      <w:marLeft w:val="0"/>
                      <w:marRight w:val="0"/>
                      <w:marTop w:val="0"/>
                      <w:marBottom w:val="0"/>
                      <w:divBdr>
                        <w:top w:val="none" w:sz="0" w:space="0" w:color="auto"/>
                        <w:left w:val="none" w:sz="0" w:space="0" w:color="auto"/>
                        <w:bottom w:val="none" w:sz="0" w:space="0" w:color="auto"/>
                        <w:right w:val="none" w:sz="0" w:space="0" w:color="auto"/>
                      </w:divBdr>
                    </w:div>
                    <w:div w:id="1399014634">
                      <w:marLeft w:val="0"/>
                      <w:marRight w:val="0"/>
                      <w:marTop w:val="0"/>
                      <w:marBottom w:val="0"/>
                      <w:divBdr>
                        <w:top w:val="none" w:sz="0" w:space="0" w:color="auto"/>
                        <w:left w:val="none" w:sz="0" w:space="0" w:color="auto"/>
                        <w:bottom w:val="none" w:sz="0" w:space="0" w:color="auto"/>
                        <w:right w:val="none" w:sz="0" w:space="0" w:color="auto"/>
                      </w:divBdr>
                    </w:div>
                    <w:div w:id="1475021498">
                      <w:marLeft w:val="0"/>
                      <w:marRight w:val="0"/>
                      <w:marTop w:val="0"/>
                      <w:marBottom w:val="0"/>
                      <w:divBdr>
                        <w:top w:val="none" w:sz="0" w:space="0" w:color="auto"/>
                        <w:left w:val="none" w:sz="0" w:space="0" w:color="auto"/>
                        <w:bottom w:val="none" w:sz="0" w:space="0" w:color="auto"/>
                        <w:right w:val="none" w:sz="0" w:space="0" w:color="auto"/>
                      </w:divBdr>
                    </w:div>
                    <w:div w:id="331300113">
                      <w:marLeft w:val="0"/>
                      <w:marRight w:val="0"/>
                      <w:marTop w:val="0"/>
                      <w:marBottom w:val="0"/>
                      <w:divBdr>
                        <w:top w:val="none" w:sz="0" w:space="0" w:color="auto"/>
                        <w:left w:val="none" w:sz="0" w:space="0" w:color="auto"/>
                        <w:bottom w:val="none" w:sz="0" w:space="0" w:color="auto"/>
                        <w:right w:val="none" w:sz="0" w:space="0" w:color="auto"/>
                      </w:divBdr>
                    </w:div>
                    <w:div w:id="1398168152">
                      <w:marLeft w:val="0"/>
                      <w:marRight w:val="0"/>
                      <w:marTop w:val="0"/>
                      <w:marBottom w:val="0"/>
                      <w:divBdr>
                        <w:top w:val="none" w:sz="0" w:space="0" w:color="auto"/>
                        <w:left w:val="none" w:sz="0" w:space="0" w:color="auto"/>
                        <w:bottom w:val="none" w:sz="0" w:space="0" w:color="auto"/>
                        <w:right w:val="none" w:sz="0" w:space="0" w:color="auto"/>
                      </w:divBdr>
                    </w:div>
                    <w:div w:id="164789148">
                      <w:marLeft w:val="0"/>
                      <w:marRight w:val="0"/>
                      <w:marTop w:val="0"/>
                      <w:marBottom w:val="0"/>
                      <w:divBdr>
                        <w:top w:val="none" w:sz="0" w:space="0" w:color="auto"/>
                        <w:left w:val="none" w:sz="0" w:space="0" w:color="auto"/>
                        <w:bottom w:val="none" w:sz="0" w:space="0" w:color="auto"/>
                        <w:right w:val="none" w:sz="0" w:space="0" w:color="auto"/>
                      </w:divBdr>
                    </w:div>
                    <w:div w:id="1160385915">
                      <w:marLeft w:val="0"/>
                      <w:marRight w:val="0"/>
                      <w:marTop w:val="0"/>
                      <w:marBottom w:val="0"/>
                      <w:divBdr>
                        <w:top w:val="none" w:sz="0" w:space="0" w:color="auto"/>
                        <w:left w:val="none" w:sz="0" w:space="0" w:color="auto"/>
                        <w:bottom w:val="none" w:sz="0" w:space="0" w:color="auto"/>
                        <w:right w:val="none" w:sz="0" w:space="0" w:color="auto"/>
                      </w:divBdr>
                    </w:div>
                    <w:div w:id="390931078">
                      <w:marLeft w:val="0"/>
                      <w:marRight w:val="0"/>
                      <w:marTop w:val="0"/>
                      <w:marBottom w:val="0"/>
                      <w:divBdr>
                        <w:top w:val="none" w:sz="0" w:space="0" w:color="auto"/>
                        <w:left w:val="none" w:sz="0" w:space="0" w:color="auto"/>
                        <w:bottom w:val="none" w:sz="0" w:space="0" w:color="auto"/>
                        <w:right w:val="none" w:sz="0" w:space="0" w:color="auto"/>
                      </w:divBdr>
                    </w:div>
                    <w:div w:id="1996909258">
                      <w:marLeft w:val="0"/>
                      <w:marRight w:val="0"/>
                      <w:marTop w:val="0"/>
                      <w:marBottom w:val="0"/>
                      <w:divBdr>
                        <w:top w:val="none" w:sz="0" w:space="0" w:color="auto"/>
                        <w:left w:val="none" w:sz="0" w:space="0" w:color="auto"/>
                        <w:bottom w:val="none" w:sz="0" w:space="0" w:color="auto"/>
                        <w:right w:val="none" w:sz="0" w:space="0" w:color="auto"/>
                      </w:divBdr>
                    </w:div>
                    <w:div w:id="2092003878">
                      <w:marLeft w:val="0"/>
                      <w:marRight w:val="0"/>
                      <w:marTop w:val="0"/>
                      <w:marBottom w:val="0"/>
                      <w:divBdr>
                        <w:top w:val="none" w:sz="0" w:space="0" w:color="auto"/>
                        <w:left w:val="none" w:sz="0" w:space="0" w:color="auto"/>
                        <w:bottom w:val="none" w:sz="0" w:space="0" w:color="auto"/>
                        <w:right w:val="none" w:sz="0" w:space="0" w:color="auto"/>
                      </w:divBdr>
                    </w:div>
                    <w:div w:id="1163162071">
                      <w:marLeft w:val="0"/>
                      <w:marRight w:val="0"/>
                      <w:marTop w:val="0"/>
                      <w:marBottom w:val="0"/>
                      <w:divBdr>
                        <w:top w:val="none" w:sz="0" w:space="0" w:color="auto"/>
                        <w:left w:val="none" w:sz="0" w:space="0" w:color="auto"/>
                        <w:bottom w:val="none" w:sz="0" w:space="0" w:color="auto"/>
                        <w:right w:val="none" w:sz="0" w:space="0" w:color="auto"/>
                      </w:divBdr>
                    </w:div>
                    <w:div w:id="2046706934">
                      <w:marLeft w:val="0"/>
                      <w:marRight w:val="0"/>
                      <w:marTop w:val="0"/>
                      <w:marBottom w:val="0"/>
                      <w:divBdr>
                        <w:top w:val="none" w:sz="0" w:space="0" w:color="auto"/>
                        <w:left w:val="none" w:sz="0" w:space="0" w:color="auto"/>
                        <w:bottom w:val="none" w:sz="0" w:space="0" w:color="auto"/>
                        <w:right w:val="none" w:sz="0" w:space="0" w:color="auto"/>
                      </w:divBdr>
                    </w:div>
                    <w:div w:id="974989211">
                      <w:marLeft w:val="0"/>
                      <w:marRight w:val="0"/>
                      <w:marTop w:val="0"/>
                      <w:marBottom w:val="0"/>
                      <w:divBdr>
                        <w:top w:val="none" w:sz="0" w:space="0" w:color="auto"/>
                        <w:left w:val="none" w:sz="0" w:space="0" w:color="auto"/>
                        <w:bottom w:val="none" w:sz="0" w:space="0" w:color="auto"/>
                        <w:right w:val="none" w:sz="0" w:space="0" w:color="auto"/>
                      </w:divBdr>
                    </w:div>
                    <w:div w:id="162207790">
                      <w:marLeft w:val="0"/>
                      <w:marRight w:val="0"/>
                      <w:marTop w:val="0"/>
                      <w:marBottom w:val="0"/>
                      <w:divBdr>
                        <w:top w:val="none" w:sz="0" w:space="0" w:color="auto"/>
                        <w:left w:val="none" w:sz="0" w:space="0" w:color="auto"/>
                        <w:bottom w:val="none" w:sz="0" w:space="0" w:color="auto"/>
                        <w:right w:val="none" w:sz="0" w:space="0" w:color="auto"/>
                      </w:divBdr>
                    </w:div>
                    <w:div w:id="765540863">
                      <w:marLeft w:val="0"/>
                      <w:marRight w:val="0"/>
                      <w:marTop w:val="0"/>
                      <w:marBottom w:val="0"/>
                      <w:divBdr>
                        <w:top w:val="none" w:sz="0" w:space="0" w:color="auto"/>
                        <w:left w:val="none" w:sz="0" w:space="0" w:color="auto"/>
                        <w:bottom w:val="none" w:sz="0" w:space="0" w:color="auto"/>
                        <w:right w:val="none" w:sz="0" w:space="0" w:color="auto"/>
                      </w:divBdr>
                    </w:div>
                    <w:div w:id="214852859">
                      <w:marLeft w:val="0"/>
                      <w:marRight w:val="0"/>
                      <w:marTop w:val="0"/>
                      <w:marBottom w:val="0"/>
                      <w:divBdr>
                        <w:top w:val="none" w:sz="0" w:space="0" w:color="auto"/>
                        <w:left w:val="none" w:sz="0" w:space="0" w:color="auto"/>
                        <w:bottom w:val="none" w:sz="0" w:space="0" w:color="auto"/>
                        <w:right w:val="none" w:sz="0" w:space="0" w:color="auto"/>
                      </w:divBdr>
                    </w:div>
                    <w:div w:id="704058187">
                      <w:marLeft w:val="0"/>
                      <w:marRight w:val="0"/>
                      <w:marTop w:val="0"/>
                      <w:marBottom w:val="0"/>
                      <w:divBdr>
                        <w:top w:val="none" w:sz="0" w:space="0" w:color="auto"/>
                        <w:left w:val="none" w:sz="0" w:space="0" w:color="auto"/>
                        <w:bottom w:val="none" w:sz="0" w:space="0" w:color="auto"/>
                        <w:right w:val="none" w:sz="0" w:space="0" w:color="auto"/>
                      </w:divBdr>
                    </w:div>
                    <w:div w:id="974797453">
                      <w:marLeft w:val="0"/>
                      <w:marRight w:val="0"/>
                      <w:marTop w:val="0"/>
                      <w:marBottom w:val="0"/>
                      <w:divBdr>
                        <w:top w:val="none" w:sz="0" w:space="0" w:color="auto"/>
                        <w:left w:val="none" w:sz="0" w:space="0" w:color="auto"/>
                        <w:bottom w:val="none" w:sz="0" w:space="0" w:color="auto"/>
                        <w:right w:val="none" w:sz="0" w:space="0" w:color="auto"/>
                      </w:divBdr>
                    </w:div>
                    <w:div w:id="1078015467">
                      <w:marLeft w:val="0"/>
                      <w:marRight w:val="0"/>
                      <w:marTop w:val="0"/>
                      <w:marBottom w:val="0"/>
                      <w:divBdr>
                        <w:top w:val="none" w:sz="0" w:space="0" w:color="auto"/>
                        <w:left w:val="none" w:sz="0" w:space="0" w:color="auto"/>
                        <w:bottom w:val="none" w:sz="0" w:space="0" w:color="auto"/>
                        <w:right w:val="none" w:sz="0" w:space="0" w:color="auto"/>
                      </w:divBdr>
                    </w:div>
                    <w:div w:id="257563572">
                      <w:marLeft w:val="0"/>
                      <w:marRight w:val="0"/>
                      <w:marTop w:val="0"/>
                      <w:marBottom w:val="0"/>
                      <w:divBdr>
                        <w:top w:val="none" w:sz="0" w:space="0" w:color="auto"/>
                        <w:left w:val="none" w:sz="0" w:space="0" w:color="auto"/>
                        <w:bottom w:val="none" w:sz="0" w:space="0" w:color="auto"/>
                        <w:right w:val="none" w:sz="0" w:space="0" w:color="auto"/>
                      </w:divBdr>
                    </w:div>
                    <w:div w:id="1724329192">
                      <w:marLeft w:val="0"/>
                      <w:marRight w:val="0"/>
                      <w:marTop w:val="0"/>
                      <w:marBottom w:val="0"/>
                      <w:divBdr>
                        <w:top w:val="none" w:sz="0" w:space="0" w:color="auto"/>
                        <w:left w:val="none" w:sz="0" w:space="0" w:color="auto"/>
                        <w:bottom w:val="none" w:sz="0" w:space="0" w:color="auto"/>
                        <w:right w:val="none" w:sz="0" w:space="0" w:color="auto"/>
                      </w:divBdr>
                    </w:div>
                    <w:div w:id="1456950049">
                      <w:marLeft w:val="0"/>
                      <w:marRight w:val="0"/>
                      <w:marTop w:val="0"/>
                      <w:marBottom w:val="0"/>
                      <w:divBdr>
                        <w:top w:val="none" w:sz="0" w:space="0" w:color="auto"/>
                        <w:left w:val="none" w:sz="0" w:space="0" w:color="auto"/>
                        <w:bottom w:val="none" w:sz="0" w:space="0" w:color="auto"/>
                        <w:right w:val="none" w:sz="0" w:space="0" w:color="auto"/>
                      </w:divBdr>
                    </w:div>
                    <w:div w:id="1371757835">
                      <w:marLeft w:val="0"/>
                      <w:marRight w:val="0"/>
                      <w:marTop w:val="0"/>
                      <w:marBottom w:val="0"/>
                      <w:divBdr>
                        <w:top w:val="none" w:sz="0" w:space="0" w:color="auto"/>
                        <w:left w:val="none" w:sz="0" w:space="0" w:color="auto"/>
                        <w:bottom w:val="none" w:sz="0" w:space="0" w:color="auto"/>
                        <w:right w:val="none" w:sz="0" w:space="0" w:color="auto"/>
                      </w:divBdr>
                    </w:div>
                    <w:div w:id="16123828">
                      <w:marLeft w:val="0"/>
                      <w:marRight w:val="0"/>
                      <w:marTop w:val="0"/>
                      <w:marBottom w:val="0"/>
                      <w:divBdr>
                        <w:top w:val="none" w:sz="0" w:space="0" w:color="auto"/>
                        <w:left w:val="none" w:sz="0" w:space="0" w:color="auto"/>
                        <w:bottom w:val="none" w:sz="0" w:space="0" w:color="auto"/>
                        <w:right w:val="none" w:sz="0" w:space="0" w:color="auto"/>
                      </w:divBdr>
                    </w:div>
                    <w:div w:id="102962056">
                      <w:marLeft w:val="0"/>
                      <w:marRight w:val="0"/>
                      <w:marTop w:val="0"/>
                      <w:marBottom w:val="0"/>
                      <w:divBdr>
                        <w:top w:val="none" w:sz="0" w:space="0" w:color="auto"/>
                        <w:left w:val="none" w:sz="0" w:space="0" w:color="auto"/>
                        <w:bottom w:val="none" w:sz="0" w:space="0" w:color="auto"/>
                        <w:right w:val="none" w:sz="0" w:space="0" w:color="auto"/>
                      </w:divBdr>
                    </w:div>
                    <w:div w:id="1427995356">
                      <w:marLeft w:val="0"/>
                      <w:marRight w:val="0"/>
                      <w:marTop w:val="0"/>
                      <w:marBottom w:val="0"/>
                      <w:divBdr>
                        <w:top w:val="none" w:sz="0" w:space="0" w:color="auto"/>
                        <w:left w:val="none" w:sz="0" w:space="0" w:color="auto"/>
                        <w:bottom w:val="none" w:sz="0" w:space="0" w:color="auto"/>
                        <w:right w:val="none" w:sz="0" w:space="0" w:color="auto"/>
                      </w:divBdr>
                    </w:div>
                    <w:div w:id="1731490656">
                      <w:marLeft w:val="0"/>
                      <w:marRight w:val="0"/>
                      <w:marTop w:val="0"/>
                      <w:marBottom w:val="0"/>
                      <w:divBdr>
                        <w:top w:val="none" w:sz="0" w:space="0" w:color="auto"/>
                        <w:left w:val="none" w:sz="0" w:space="0" w:color="auto"/>
                        <w:bottom w:val="none" w:sz="0" w:space="0" w:color="auto"/>
                        <w:right w:val="none" w:sz="0" w:space="0" w:color="auto"/>
                      </w:divBdr>
                    </w:div>
                    <w:div w:id="1572034474">
                      <w:marLeft w:val="0"/>
                      <w:marRight w:val="0"/>
                      <w:marTop w:val="0"/>
                      <w:marBottom w:val="0"/>
                      <w:divBdr>
                        <w:top w:val="none" w:sz="0" w:space="0" w:color="auto"/>
                        <w:left w:val="none" w:sz="0" w:space="0" w:color="auto"/>
                        <w:bottom w:val="none" w:sz="0" w:space="0" w:color="auto"/>
                        <w:right w:val="none" w:sz="0" w:space="0" w:color="auto"/>
                      </w:divBdr>
                    </w:div>
                    <w:div w:id="1130320933">
                      <w:marLeft w:val="0"/>
                      <w:marRight w:val="0"/>
                      <w:marTop w:val="0"/>
                      <w:marBottom w:val="0"/>
                      <w:divBdr>
                        <w:top w:val="none" w:sz="0" w:space="0" w:color="auto"/>
                        <w:left w:val="none" w:sz="0" w:space="0" w:color="auto"/>
                        <w:bottom w:val="none" w:sz="0" w:space="0" w:color="auto"/>
                        <w:right w:val="none" w:sz="0" w:space="0" w:color="auto"/>
                      </w:divBdr>
                    </w:div>
                    <w:div w:id="881787997">
                      <w:marLeft w:val="0"/>
                      <w:marRight w:val="0"/>
                      <w:marTop w:val="0"/>
                      <w:marBottom w:val="0"/>
                      <w:divBdr>
                        <w:top w:val="none" w:sz="0" w:space="0" w:color="auto"/>
                        <w:left w:val="none" w:sz="0" w:space="0" w:color="auto"/>
                        <w:bottom w:val="none" w:sz="0" w:space="0" w:color="auto"/>
                        <w:right w:val="none" w:sz="0" w:space="0" w:color="auto"/>
                      </w:divBdr>
                    </w:div>
                    <w:div w:id="1836260996">
                      <w:marLeft w:val="0"/>
                      <w:marRight w:val="0"/>
                      <w:marTop w:val="0"/>
                      <w:marBottom w:val="0"/>
                      <w:divBdr>
                        <w:top w:val="none" w:sz="0" w:space="0" w:color="auto"/>
                        <w:left w:val="none" w:sz="0" w:space="0" w:color="auto"/>
                        <w:bottom w:val="none" w:sz="0" w:space="0" w:color="auto"/>
                        <w:right w:val="none" w:sz="0" w:space="0" w:color="auto"/>
                      </w:divBdr>
                    </w:div>
                    <w:div w:id="930357434">
                      <w:marLeft w:val="0"/>
                      <w:marRight w:val="0"/>
                      <w:marTop w:val="0"/>
                      <w:marBottom w:val="0"/>
                      <w:divBdr>
                        <w:top w:val="none" w:sz="0" w:space="0" w:color="auto"/>
                        <w:left w:val="none" w:sz="0" w:space="0" w:color="auto"/>
                        <w:bottom w:val="none" w:sz="0" w:space="0" w:color="auto"/>
                        <w:right w:val="none" w:sz="0" w:space="0" w:color="auto"/>
                      </w:divBdr>
                    </w:div>
                    <w:div w:id="405498090">
                      <w:marLeft w:val="0"/>
                      <w:marRight w:val="0"/>
                      <w:marTop w:val="0"/>
                      <w:marBottom w:val="0"/>
                      <w:divBdr>
                        <w:top w:val="none" w:sz="0" w:space="0" w:color="auto"/>
                        <w:left w:val="none" w:sz="0" w:space="0" w:color="auto"/>
                        <w:bottom w:val="none" w:sz="0" w:space="0" w:color="auto"/>
                        <w:right w:val="none" w:sz="0" w:space="0" w:color="auto"/>
                      </w:divBdr>
                    </w:div>
                    <w:div w:id="1887450992">
                      <w:marLeft w:val="0"/>
                      <w:marRight w:val="0"/>
                      <w:marTop w:val="0"/>
                      <w:marBottom w:val="0"/>
                      <w:divBdr>
                        <w:top w:val="none" w:sz="0" w:space="0" w:color="auto"/>
                        <w:left w:val="none" w:sz="0" w:space="0" w:color="auto"/>
                        <w:bottom w:val="none" w:sz="0" w:space="0" w:color="auto"/>
                        <w:right w:val="none" w:sz="0" w:space="0" w:color="auto"/>
                      </w:divBdr>
                    </w:div>
                    <w:div w:id="1563829850">
                      <w:marLeft w:val="0"/>
                      <w:marRight w:val="0"/>
                      <w:marTop w:val="0"/>
                      <w:marBottom w:val="0"/>
                      <w:divBdr>
                        <w:top w:val="none" w:sz="0" w:space="0" w:color="auto"/>
                        <w:left w:val="none" w:sz="0" w:space="0" w:color="auto"/>
                        <w:bottom w:val="none" w:sz="0" w:space="0" w:color="auto"/>
                        <w:right w:val="none" w:sz="0" w:space="0" w:color="auto"/>
                      </w:divBdr>
                    </w:div>
                    <w:div w:id="1743411165">
                      <w:marLeft w:val="0"/>
                      <w:marRight w:val="0"/>
                      <w:marTop w:val="0"/>
                      <w:marBottom w:val="0"/>
                      <w:divBdr>
                        <w:top w:val="none" w:sz="0" w:space="0" w:color="auto"/>
                        <w:left w:val="none" w:sz="0" w:space="0" w:color="auto"/>
                        <w:bottom w:val="none" w:sz="0" w:space="0" w:color="auto"/>
                        <w:right w:val="none" w:sz="0" w:space="0" w:color="auto"/>
                      </w:divBdr>
                    </w:div>
                    <w:div w:id="1427653241">
                      <w:marLeft w:val="0"/>
                      <w:marRight w:val="0"/>
                      <w:marTop w:val="0"/>
                      <w:marBottom w:val="0"/>
                      <w:divBdr>
                        <w:top w:val="none" w:sz="0" w:space="0" w:color="auto"/>
                        <w:left w:val="none" w:sz="0" w:space="0" w:color="auto"/>
                        <w:bottom w:val="none" w:sz="0" w:space="0" w:color="auto"/>
                        <w:right w:val="none" w:sz="0" w:space="0" w:color="auto"/>
                      </w:divBdr>
                    </w:div>
                    <w:div w:id="738553186">
                      <w:marLeft w:val="0"/>
                      <w:marRight w:val="0"/>
                      <w:marTop w:val="0"/>
                      <w:marBottom w:val="0"/>
                      <w:divBdr>
                        <w:top w:val="none" w:sz="0" w:space="0" w:color="auto"/>
                        <w:left w:val="none" w:sz="0" w:space="0" w:color="auto"/>
                        <w:bottom w:val="none" w:sz="0" w:space="0" w:color="auto"/>
                        <w:right w:val="none" w:sz="0" w:space="0" w:color="auto"/>
                      </w:divBdr>
                    </w:div>
                    <w:div w:id="2041662078">
                      <w:marLeft w:val="0"/>
                      <w:marRight w:val="0"/>
                      <w:marTop w:val="0"/>
                      <w:marBottom w:val="0"/>
                      <w:divBdr>
                        <w:top w:val="none" w:sz="0" w:space="0" w:color="auto"/>
                        <w:left w:val="none" w:sz="0" w:space="0" w:color="auto"/>
                        <w:bottom w:val="none" w:sz="0" w:space="0" w:color="auto"/>
                        <w:right w:val="none" w:sz="0" w:space="0" w:color="auto"/>
                      </w:divBdr>
                    </w:div>
                    <w:div w:id="1398867574">
                      <w:marLeft w:val="0"/>
                      <w:marRight w:val="0"/>
                      <w:marTop w:val="0"/>
                      <w:marBottom w:val="0"/>
                      <w:divBdr>
                        <w:top w:val="none" w:sz="0" w:space="0" w:color="auto"/>
                        <w:left w:val="none" w:sz="0" w:space="0" w:color="auto"/>
                        <w:bottom w:val="none" w:sz="0" w:space="0" w:color="auto"/>
                        <w:right w:val="none" w:sz="0" w:space="0" w:color="auto"/>
                      </w:divBdr>
                    </w:div>
                    <w:div w:id="1765372405">
                      <w:marLeft w:val="0"/>
                      <w:marRight w:val="0"/>
                      <w:marTop w:val="0"/>
                      <w:marBottom w:val="0"/>
                      <w:divBdr>
                        <w:top w:val="none" w:sz="0" w:space="0" w:color="auto"/>
                        <w:left w:val="none" w:sz="0" w:space="0" w:color="auto"/>
                        <w:bottom w:val="none" w:sz="0" w:space="0" w:color="auto"/>
                        <w:right w:val="none" w:sz="0" w:space="0" w:color="auto"/>
                      </w:divBdr>
                    </w:div>
                    <w:div w:id="1783650352">
                      <w:marLeft w:val="0"/>
                      <w:marRight w:val="0"/>
                      <w:marTop w:val="0"/>
                      <w:marBottom w:val="0"/>
                      <w:divBdr>
                        <w:top w:val="none" w:sz="0" w:space="0" w:color="auto"/>
                        <w:left w:val="none" w:sz="0" w:space="0" w:color="auto"/>
                        <w:bottom w:val="none" w:sz="0" w:space="0" w:color="auto"/>
                        <w:right w:val="none" w:sz="0" w:space="0" w:color="auto"/>
                      </w:divBdr>
                    </w:div>
                    <w:div w:id="1471945261">
                      <w:marLeft w:val="0"/>
                      <w:marRight w:val="0"/>
                      <w:marTop w:val="0"/>
                      <w:marBottom w:val="0"/>
                      <w:divBdr>
                        <w:top w:val="none" w:sz="0" w:space="0" w:color="auto"/>
                        <w:left w:val="none" w:sz="0" w:space="0" w:color="auto"/>
                        <w:bottom w:val="none" w:sz="0" w:space="0" w:color="auto"/>
                        <w:right w:val="none" w:sz="0" w:space="0" w:color="auto"/>
                      </w:divBdr>
                    </w:div>
                    <w:div w:id="780496593">
                      <w:marLeft w:val="0"/>
                      <w:marRight w:val="0"/>
                      <w:marTop w:val="0"/>
                      <w:marBottom w:val="0"/>
                      <w:divBdr>
                        <w:top w:val="none" w:sz="0" w:space="0" w:color="auto"/>
                        <w:left w:val="none" w:sz="0" w:space="0" w:color="auto"/>
                        <w:bottom w:val="none" w:sz="0" w:space="0" w:color="auto"/>
                        <w:right w:val="none" w:sz="0" w:space="0" w:color="auto"/>
                      </w:divBdr>
                    </w:div>
                    <w:div w:id="2070036634">
                      <w:marLeft w:val="0"/>
                      <w:marRight w:val="0"/>
                      <w:marTop w:val="0"/>
                      <w:marBottom w:val="0"/>
                      <w:divBdr>
                        <w:top w:val="none" w:sz="0" w:space="0" w:color="auto"/>
                        <w:left w:val="none" w:sz="0" w:space="0" w:color="auto"/>
                        <w:bottom w:val="none" w:sz="0" w:space="0" w:color="auto"/>
                        <w:right w:val="none" w:sz="0" w:space="0" w:color="auto"/>
                      </w:divBdr>
                    </w:div>
                    <w:div w:id="1879901007">
                      <w:marLeft w:val="0"/>
                      <w:marRight w:val="0"/>
                      <w:marTop w:val="0"/>
                      <w:marBottom w:val="0"/>
                      <w:divBdr>
                        <w:top w:val="none" w:sz="0" w:space="0" w:color="auto"/>
                        <w:left w:val="none" w:sz="0" w:space="0" w:color="auto"/>
                        <w:bottom w:val="none" w:sz="0" w:space="0" w:color="auto"/>
                        <w:right w:val="none" w:sz="0" w:space="0" w:color="auto"/>
                      </w:divBdr>
                    </w:div>
                    <w:div w:id="1950357556">
                      <w:marLeft w:val="0"/>
                      <w:marRight w:val="0"/>
                      <w:marTop w:val="0"/>
                      <w:marBottom w:val="0"/>
                      <w:divBdr>
                        <w:top w:val="none" w:sz="0" w:space="0" w:color="auto"/>
                        <w:left w:val="none" w:sz="0" w:space="0" w:color="auto"/>
                        <w:bottom w:val="none" w:sz="0" w:space="0" w:color="auto"/>
                        <w:right w:val="none" w:sz="0" w:space="0" w:color="auto"/>
                      </w:divBdr>
                    </w:div>
                    <w:div w:id="612522707">
                      <w:marLeft w:val="0"/>
                      <w:marRight w:val="0"/>
                      <w:marTop w:val="0"/>
                      <w:marBottom w:val="0"/>
                      <w:divBdr>
                        <w:top w:val="none" w:sz="0" w:space="0" w:color="auto"/>
                        <w:left w:val="none" w:sz="0" w:space="0" w:color="auto"/>
                        <w:bottom w:val="none" w:sz="0" w:space="0" w:color="auto"/>
                        <w:right w:val="none" w:sz="0" w:space="0" w:color="auto"/>
                      </w:divBdr>
                    </w:div>
                    <w:div w:id="1665670477">
                      <w:marLeft w:val="0"/>
                      <w:marRight w:val="0"/>
                      <w:marTop w:val="0"/>
                      <w:marBottom w:val="0"/>
                      <w:divBdr>
                        <w:top w:val="none" w:sz="0" w:space="0" w:color="auto"/>
                        <w:left w:val="none" w:sz="0" w:space="0" w:color="auto"/>
                        <w:bottom w:val="none" w:sz="0" w:space="0" w:color="auto"/>
                        <w:right w:val="none" w:sz="0" w:space="0" w:color="auto"/>
                      </w:divBdr>
                    </w:div>
                    <w:div w:id="405420676">
                      <w:marLeft w:val="0"/>
                      <w:marRight w:val="0"/>
                      <w:marTop w:val="0"/>
                      <w:marBottom w:val="0"/>
                      <w:divBdr>
                        <w:top w:val="none" w:sz="0" w:space="0" w:color="auto"/>
                        <w:left w:val="none" w:sz="0" w:space="0" w:color="auto"/>
                        <w:bottom w:val="none" w:sz="0" w:space="0" w:color="auto"/>
                        <w:right w:val="none" w:sz="0" w:space="0" w:color="auto"/>
                      </w:divBdr>
                    </w:div>
                    <w:div w:id="2132553319">
                      <w:marLeft w:val="0"/>
                      <w:marRight w:val="0"/>
                      <w:marTop w:val="0"/>
                      <w:marBottom w:val="0"/>
                      <w:divBdr>
                        <w:top w:val="none" w:sz="0" w:space="0" w:color="auto"/>
                        <w:left w:val="none" w:sz="0" w:space="0" w:color="auto"/>
                        <w:bottom w:val="none" w:sz="0" w:space="0" w:color="auto"/>
                        <w:right w:val="none" w:sz="0" w:space="0" w:color="auto"/>
                      </w:divBdr>
                    </w:div>
                    <w:div w:id="866328440">
                      <w:marLeft w:val="0"/>
                      <w:marRight w:val="0"/>
                      <w:marTop w:val="0"/>
                      <w:marBottom w:val="0"/>
                      <w:divBdr>
                        <w:top w:val="none" w:sz="0" w:space="0" w:color="auto"/>
                        <w:left w:val="none" w:sz="0" w:space="0" w:color="auto"/>
                        <w:bottom w:val="none" w:sz="0" w:space="0" w:color="auto"/>
                        <w:right w:val="none" w:sz="0" w:space="0" w:color="auto"/>
                      </w:divBdr>
                    </w:div>
                    <w:div w:id="1039663978">
                      <w:marLeft w:val="0"/>
                      <w:marRight w:val="0"/>
                      <w:marTop w:val="0"/>
                      <w:marBottom w:val="0"/>
                      <w:divBdr>
                        <w:top w:val="none" w:sz="0" w:space="0" w:color="auto"/>
                        <w:left w:val="none" w:sz="0" w:space="0" w:color="auto"/>
                        <w:bottom w:val="none" w:sz="0" w:space="0" w:color="auto"/>
                        <w:right w:val="none" w:sz="0" w:space="0" w:color="auto"/>
                      </w:divBdr>
                    </w:div>
                    <w:div w:id="76438760">
                      <w:marLeft w:val="0"/>
                      <w:marRight w:val="0"/>
                      <w:marTop w:val="0"/>
                      <w:marBottom w:val="0"/>
                      <w:divBdr>
                        <w:top w:val="none" w:sz="0" w:space="0" w:color="auto"/>
                        <w:left w:val="none" w:sz="0" w:space="0" w:color="auto"/>
                        <w:bottom w:val="none" w:sz="0" w:space="0" w:color="auto"/>
                        <w:right w:val="none" w:sz="0" w:space="0" w:color="auto"/>
                      </w:divBdr>
                    </w:div>
                    <w:div w:id="1092362960">
                      <w:marLeft w:val="0"/>
                      <w:marRight w:val="0"/>
                      <w:marTop w:val="0"/>
                      <w:marBottom w:val="0"/>
                      <w:divBdr>
                        <w:top w:val="none" w:sz="0" w:space="0" w:color="auto"/>
                        <w:left w:val="none" w:sz="0" w:space="0" w:color="auto"/>
                        <w:bottom w:val="none" w:sz="0" w:space="0" w:color="auto"/>
                        <w:right w:val="none" w:sz="0" w:space="0" w:color="auto"/>
                      </w:divBdr>
                    </w:div>
                    <w:div w:id="384067480">
                      <w:marLeft w:val="0"/>
                      <w:marRight w:val="0"/>
                      <w:marTop w:val="0"/>
                      <w:marBottom w:val="0"/>
                      <w:divBdr>
                        <w:top w:val="none" w:sz="0" w:space="0" w:color="auto"/>
                        <w:left w:val="none" w:sz="0" w:space="0" w:color="auto"/>
                        <w:bottom w:val="none" w:sz="0" w:space="0" w:color="auto"/>
                        <w:right w:val="none" w:sz="0" w:space="0" w:color="auto"/>
                      </w:divBdr>
                    </w:div>
                    <w:div w:id="1623458789">
                      <w:marLeft w:val="0"/>
                      <w:marRight w:val="0"/>
                      <w:marTop w:val="0"/>
                      <w:marBottom w:val="0"/>
                      <w:divBdr>
                        <w:top w:val="none" w:sz="0" w:space="0" w:color="auto"/>
                        <w:left w:val="none" w:sz="0" w:space="0" w:color="auto"/>
                        <w:bottom w:val="none" w:sz="0" w:space="0" w:color="auto"/>
                        <w:right w:val="none" w:sz="0" w:space="0" w:color="auto"/>
                      </w:divBdr>
                    </w:div>
                    <w:div w:id="1910187547">
                      <w:marLeft w:val="0"/>
                      <w:marRight w:val="0"/>
                      <w:marTop w:val="0"/>
                      <w:marBottom w:val="0"/>
                      <w:divBdr>
                        <w:top w:val="none" w:sz="0" w:space="0" w:color="auto"/>
                        <w:left w:val="none" w:sz="0" w:space="0" w:color="auto"/>
                        <w:bottom w:val="none" w:sz="0" w:space="0" w:color="auto"/>
                        <w:right w:val="none" w:sz="0" w:space="0" w:color="auto"/>
                      </w:divBdr>
                    </w:div>
                    <w:div w:id="1970893731">
                      <w:marLeft w:val="0"/>
                      <w:marRight w:val="0"/>
                      <w:marTop w:val="0"/>
                      <w:marBottom w:val="0"/>
                      <w:divBdr>
                        <w:top w:val="none" w:sz="0" w:space="0" w:color="auto"/>
                        <w:left w:val="none" w:sz="0" w:space="0" w:color="auto"/>
                        <w:bottom w:val="none" w:sz="0" w:space="0" w:color="auto"/>
                        <w:right w:val="none" w:sz="0" w:space="0" w:color="auto"/>
                      </w:divBdr>
                    </w:div>
                    <w:div w:id="1792359071">
                      <w:marLeft w:val="0"/>
                      <w:marRight w:val="0"/>
                      <w:marTop w:val="0"/>
                      <w:marBottom w:val="0"/>
                      <w:divBdr>
                        <w:top w:val="none" w:sz="0" w:space="0" w:color="auto"/>
                        <w:left w:val="none" w:sz="0" w:space="0" w:color="auto"/>
                        <w:bottom w:val="none" w:sz="0" w:space="0" w:color="auto"/>
                        <w:right w:val="none" w:sz="0" w:space="0" w:color="auto"/>
                      </w:divBdr>
                    </w:div>
                    <w:div w:id="17513551">
                      <w:marLeft w:val="0"/>
                      <w:marRight w:val="0"/>
                      <w:marTop w:val="0"/>
                      <w:marBottom w:val="0"/>
                      <w:divBdr>
                        <w:top w:val="none" w:sz="0" w:space="0" w:color="auto"/>
                        <w:left w:val="none" w:sz="0" w:space="0" w:color="auto"/>
                        <w:bottom w:val="none" w:sz="0" w:space="0" w:color="auto"/>
                        <w:right w:val="none" w:sz="0" w:space="0" w:color="auto"/>
                      </w:divBdr>
                    </w:div>
                    <w:div w:id="1304699519">
                      <w:marLeft w:val="0"/>
                      <w:marRight w:val="0"/>
                      <w:marTop w:val="0"/>
                      <w:marBottom w:val="0"/>
                      <w:divBdr>
                        <w:top w:val="none" w:sz="0" w:space="0" w:color="auto"/>
                        <w:left w:val="none" w:sz="0" w:space="0" w:color="auto"/>
                        <w:bottom w:val="none" w:sz="0" w:space="0" w:color="auto"/>
                        <w:right w:val="none" w:sz="0" w:space="0" w:color="auto"/>
                      </w:divBdr>
                    </w:div>
                    <w:div w:id="1908104107">
                      <w:marLeft w:val="0"/>
                      <w:marRight w:val="0"/>
                      <w:marTop w:val="0"/>
                      <w:marBottom w:val="0"/>
                      <w:divBdr>
                        <w:top w:val="none" w:sz="0" w:space="0" w:color="auto"/>
                        <w:left w:val="none" w:sz="0" w:space="0" w:color="auto"/>
                        <w:bottom w:val="none" w:sz="0" w:space="0" w:color="auto"/>
                        <w:right w:val="none" w:sz="0" w:space="0" w:color="auto"/>
                      </w:divBdr>
                    </w:div>
                    <w:div w:id="1100688194">
                      <w:marLeft w:val="0"/>
                      <w:marRight w:val="0"/>
                      <w:marTop w:val="0"/>
                      <w:marBottom w:val="0"/>
                      <w:divBdr>
                        <w:top w:val="none" w:sz="0" w:space="0" w:color="auto"/>
                        <w:left w:val="none" w:sz="0" w:space="0" w:color="auto"/>
                        <w:bottom w:val="none" w:sz="0" w:space="0" w:color="auto"/>
                        <w:right w:val="none" w:sz="0" w:space="0" w:color="auto"/>
                      </w:divBdr>
                    </w:div>
                    <w:div w:id="285429091">
                      <w:marLeft w:val="0"/>
                      <w:marRight w:val="0"/>
                      <w:marTop w:val="0"/>
                      <w:marBottom w:val="0"/>
                      <w:divBdr>
                        <w:top w:val="none" w:sz="0" w:space="0" w:color="auto"/>
                        <w:left w:val="none" w:sz="0" w:space="0" w:color="auto"/>
                        <w:bottom w:val="none" w:sz="0" w:space="0" w:color="auto"/>
                        <w:right w:val="none" w:sz="0" w:space="0" w:color="auto"/>
                      </w:divBdr>
                    </w:div>
                    <w:div w:id="1816141505">
                      <w:marLeft w:val="0"/>
                      <w:marRight w:val="0"/>
                      <w:marTop w:val="0"/>
                      <w:marBottom w:val="0"/>
                      <w:divBdr>
                        <w:top w:val="none" w:sz="0" w:space="0" w:color="auto"/>
                        <w:left w:val="none" w:sz="0" w:space="0" w:color="auto"/>
                        <w:bottom w:val="none" w:sz="0" w:space="0" w:color="auto"/>
                        <w:right w:val="none" w:sz="0" w:space="0" w:color="auto"/>
                      </w:divBdr>
                    </w:div>
                    <w:div w:id="1936672252">
                      <w:marLeft w:val="0"/>
                      <w:marRight w:val="0"/>
                      <w:marTop w:val="0"/>
                      <w:marBottom w:val="0"/>
                      <w:divBdr>
                        <w:top w:val="none" w:sz="0" w:space="0" w:color="auto"/>
                        <w:left w:val="none" w:sz="0" w:space="0" w:color="auto"/>
                        <w:bottom w:val="none" w:sz="0" w:space="0" w:color="auto"/>
                        <w:right w:val="none" w:sz="0" w:space="0" w:color="auto"/>
                      </w:divBdr>
                    </w:div>
                    <w:div w:id="1832746909">
                      <w:marLeft w:val="0"/>
                      <w:marRight w:val="0"/>
                      <w:marTop w:val="0"/>
                      <w:marBottom w:val="0"/>
                      <w:divBdr>
                        <w:top w:val="none" w:sz="0" w:space="0" w:color="auto"/>
                        <w:left w:val="none" w:sz="0" w:space="0" w:color="auto"/>
                        <w:bottom w:val="none" w:sz="0" w:space="0" w:color="auto"/>
                        <w:right w:val="none" w:sz="0" w:space="0" w:color="auto"/>
                      </w:divBdr>
                    </w:div>
                    <w:div w:id="1378629609">
                      <w:marLeft w:val="0"/>
                      <w:marRight w:val="0"/>
                      <w:marTop w:val="0"/>
                      <w:marBottom w:val="0"/>
                      <w:divBdr>
                        <w:top w:val="none" w:sz="0" w:space="0" w:color="auto"/>
                        <w:left w:val="none" w:sz="0" w:space="0" w:color="auto"/>
                        <w:bottom w:val="none" w:sz="0" w:space="0" w:color="auto"/>
                        <w:right w:val="none" w:sz="0" w:space="0" w:color="auto"/>
                      </w:divBdr>
                    </w:div>
                    <w:div w:id="256180764">
                      <w:marLeft w:val="0"/>
                      <w:marRight w:val="0"/>
                      <w:marTop w:val="0"/>
                      <w:marBottom w:val="0"/>
                      <w:divBdr>
                        <w:top w:val="none" w:sz="0" w:space="0" w:color="auto"/>
                        <w:left w:val="none" w:sz="0" w:space="0" w:color="auto"/>
                        <w:bottom w:val="none" w:sz="0" w:space="0" w:color="auto"/>
                        <w:right w:val="none" w:sz="0" w:space="0" w:color="auto"/>
                      </w:divBdr>
                    </w:div>
                    <w:div w:id="1782723583">
                      <w:marLeft w:val="0"/>
                      <w:marRight w:val="0"/>
                      <w:marTop w:val="0"/>
                      <w:marBottom w:val="0"/>
                      <w:divBdr>
                        <w:top w:val="none" w:sz="0" w:space="0" w:color="auto"/>
                        <w:left w:val="none" w:sz="0" w:space="0" w:color="auto"/>
                        <w:bottom w:val="none" w:sz="0" w:space="0" w:color="auto"/>
                        <w:right w:val="none" w:sz="0" w:space="0" w:color="auto"/>
                      </w:divBdr>
                    </w:div>
                    <w:div w:id="1455714785">
                      <w:marLeft w:val="0"/>
                      <w:marRight w:val="0"/>
                      <w:marTop w:val="0"/>
                      <w:marBottom w:val="0"/>
                      <w:divBdr>
                        <w:top w:val="none" w:sz="0" w:space="0" w:color="auto"/>
                        <w:left w:val="none" w:sz="0" w:space="0" w:color="auto"/>
                        <w:bottom w:val="none" w:sz="0" w:space="0" w:color="auto"/>
                        <w:right w:val="none" w:sz="0" w:space="0" w:color="auto"/>
                      </w:divBdr>
                    </w:div>
                    <w:div w:id="1581253976">
                      <w:marLeft w:val="0"/>
                      <w:marRight w:val="0"/>
                      <w:marTop w:val="0"/>
                      <w:marBottom w:val="0"/>
                      <w:divBdr>
                        <w:top w:val="none" w:sz="0" w:space="0" w:color="auto"/>
                        <w:left w:val="none" w:sz="0" w:space="0" w:color="auto"/>
                        <w:bottom w:val="none" w:sz="0" w:space="0" w:color="auto"/>
                        <w:right w:val="none" w:sz="0" w:space="0" w:color="auto"/>
                      </w:divBdr>
                    </w:div>
                    <w:div w:id="2056854139">
                      <w:marLeft w:val="0"/>
                      <w:marRight w:val="0"/>
                      <w:marTop w:val="0"/>
                      <w:marBottom w:val="0"/>
                      <w:divBdr>
                        <w:top w:val="none" w:sz="0" w:space="0" w:color="auto"/>
                        <w:left w:val="none" w:sz="0" w:space="0" w:color="auto"/>
                        <w:bottom w:val="none" w:sz="0" w:space="0" w:color="auto"/>
                        <w:right w:val="none" w:sz="0" w:space="0" w:color="auto"/>
                      </w:divBdr>
                    </w:div>
                    <w:div w:id="2063819669">
                      <w:marLeft w:val="0"/>
                      <w:marRight w:val="0"/>
                      <w:marTop w:val="0"/>
                      <w:marBottom w:val="0"/>
                      <w:divBdr>
                        <w:top w:val="none" w:sz="0" w:space="0" w:color="auto"/>
                        <w:left w:val="none" w:sz="0" w:space="0" w:color="auto"/>
                        <w:bottom w:val="none" w:sz="0" w:space="0" w:color="auto"/>
                        <w:right w:val="none" w:sz="0" w:space="0" w:color="auto"/>
                      </w:divBdr>
                    </w:div>
                    <w:div w:id="1998992911">
                      <w:marLeft w:val="0"/>
                      <w:marRight w:val="0"/>
                      <w:marTop w:val="0"/>
                      <w:marBottom w:val="0"/>
                      <w:divBdr>
                        <w:top w:val="none" w:sz="0" w:space="0" w:color="auto"/>
                        <w:left w:val="none" w:sz="0" w:space="0" w:color="auto"/>
                        <w:bottom w:val="none" w:sz="0" w:space="0" w:color="auto"/>
                        <w:right w:val="none" w:sz="0" w:space="0" w:color="auto"/>
                      </w:divBdr>
                    </w:div>
                    <w:div w:id="1899631205">
                      <w:marLeft w:val="0"/>
                      <w:marRight w:val="0"/>
                      <w:marTop w:val="0"/>
                      <w:marBottom w:val="0"/>
                      <w:divBdr>
                        <w:top w:val="none" w:sz="0" w:space="0" w:color="auto"/>
                        <w:left w:val="none" w:sz="0" w:space="0" w:color="auto"/>
                        <w:bottom w:val="none" w:sz="0" w:space="0" w:color="auto"/>
                        <w:right w:val="none" w:sz="0" w:space="0" w:color="auto"/>
                      </w:divBdr>
                    </w:div>
                    <w:div w:id="778456403">
                      <w:marLeft w:val="0"/>
                      <w:marRight w:val="0"/>
                      <w:marTop w:val="0"/>
                      <w:marBottom w:val="0"/>
                      <w:divBdr>
                        <w:top w:val="none" w:sz="0" w:space="0" w:color="auto"/>
                        <w:left w:val="none" w:sz="0" w:space="0" w:color="auto"/>
                        <w:bottom w:val="none" w:sz="0" w:space="0" w:color="auto"/>
                        <w:right w:val="none" w:sz="0" w:space="0" w:color="auto"/>
                      </w:divBdr>
                    </w:div>
                    <w:div w:id="434792401">
                      <w:marLeft w:val="0"/>
                      <w:marRight w:val="0"/>
                      <w:marTop w:val="0"/>
                      <w:marBottom w:val="0"/>
                      <w:divBdr>
                        <w:top w:val="none" w:sz="0" w:space="0" w:color="auto"/>
                        <w:left w:val="none" w:sz="0" w:space="0" w:color="auto"/>
                        <w:bottom w:val="none" w:sz="0" w:space="0" w:color="auto"/>
                        <w:right w:val="none" w:sz="0" w:space="0" w:color="auto"/>
                      </w:divBdr>
                    </w:div>
                    <w:div w:id="1821581575">
                      <w:marLeft w:val="0"/>
                      <w:marRight w:val="0"/>
                      <w:marTop w:val="0"/>
                      <w:marBottom w:val="0"/>
                      <w:divBdr>
                        <w:top w:val="none" w:sz="0" w:space="0" w:color="auto"/>
                        <w:left w:val="none" w:sz="0" w:space="0" w:color="auto"/>
                        <w:bottom w:val="none" w:sz="0" w:space="0" w:color="auto"/>
                        <w:right w:val="none" w:sz="0" w:space="0" w:color="auto"/>
                      </w:divBdr>
                    </w:div>
                    <w:div w:id="578099269">
                      <w:marLeft w:val="0"/>
                      <w:marRight w:val="0"/>
                      <w:marTop w:val="0"/>
                      <w:marBottom w:val="0"/>
                      <w:divBdr>
                        <w:top w:val="none" w:sz="0" w:space="0" w:color="auto"/>
                        <w:left w:val="none" w:sz="0" w:space="0" w:color="auto"/>
                        <w:bottom w:val="none" w:sz="0" w:space="0" w:color="auto"/>
                        <w:right w:val="none" w:sz="0" w:space="0" w:color="auto"/>
                      </w:divBdr>
                    </w:div>
                    <w:div w:id="404381073">
                      <w:marLeft w:val="0"/>
                      <w:marRight w:val="0"/>
                      <w:marTop w:val="0"/>
                      <w:marBottom w:val="0"/>
                      <w:divBdr>
                        <w:top w:val="none" w:sz="0" w:space="0" w:color="auto"/>
                        <w:left w:val="none" w:sz="0" w:space="0" w:color="auto"/>
                        <w:bottom w:val="none" w:sz="0" w:space="0" w:color="auto"/>
                        <w:right w:val="none" w:sz="0" w:space="0" w:color="auto"/>
                      </w:divBdr>
                    </w:div>
                    <w:div w:id="506167001">
                      <w:marLeft w:val="0"/>
                      <w:marRight w:val="0"/>
                      <w:marTop w:val="0"/>
                      <w:marBottom w:val="0"/>
                      <w:divBdr>
                        <w:top w:val="none" w:sz="0" w:space="0" w:color="auto"/>
                        <w:left w:val="none" w:sz="0" w:space="0" w:color="auto"/>
                        <w:bottom w:val="none" w:sz="0" w:space="0" w:color="auto"/>
                        <w:right w:val="none" w:sz="0" w:space="0" w:color="auto"/>
                      </w:divBdr>
                    </w:div>
                    <w:div w:id="1955358220">
                      <w:marLeft w:val="0"/>
                      <w:marRight w:val="0"/>
                      <w:marTop w:val="0"/>
                      <w:marBottom w:val="0"/>
                      <w:divBdr>
                        <w:top w:val="none" w:sz="0" w:space="0" w:color="auto"/>
                        <w:left w:val="none" w:sz="0" w:space="0" w:color="auto"/>
                        <w:bottom w:val="none" w:sz="0" w:space="0" w:color="auto"/>
                        <w:right w:val="none" w:sz="0" w:space="0" w:color="auto"/>
                      </w:divBdr>
                    </w:div>
                    <w:div w:id="138305678">
                      <w:marLeft w:val="0"/>
                      <w:marRight w:val="0"/>
                      <w:marTop w:val="0"/>
                      <w:marBottom w:val="0"/>
                      <w:divBdr>
                        <w:top w:val="none" w:sz="0" w:space="0" w:color="auto"/>
                        <w:left w:val="none" w:sz="0" w:space="0" w:color="auto"/>
                        <w:bottom w:val="none" w:sz="0" w:space="0" w:color="auto"/>
                        <w:right w:val="none" w:sz="0" w:space="0" w:color="auto"/>
                      </w:divBdr>
                    </w:div>
                    <w:div w:id="1108621032">
                      <w:marLeft w:val="0"/>
                      <w:marRight w:val="0"/>
                      <w:marTop w:val="0"/>
                      <w:marBottom w:val="0"/>
                      <w:divBdr>
                        <w:top w:val="none" w:sz="0" w:space="0" w:color="auto"/>
                        <w:left w:val="none" w:sz="0" w:space="0" w:color="auto"/>
                        <w:bottom w:val="none" w:sz="0" w:space="0" w:color="auto"/>
                        <w:right w:val="none" w:sz="0" w:space="0" w:color="auto"/>
                      </w:divBdr>
                    </w:div>
                    <w:div w:id="2021546139">
                      <w:marLeft w:val="0"/>
                      <w:marRight w:val="0"/>
                      <w:marTop w:val="0"/>
                      <w:marBottom w:val="0"/>
                      <w:divBdr>
                        <w:top w:val="none" w:sz="0" w:space="0" w:color="auto"/>
                        <w:left w:val="none" w:sz="0" w:space="0" w:color="auto"/>
                        <w:bottom w:val="none" w:sz="0" w:space="0" w:color="auto"/>
                        <w:right w:val="none" w:sz="0" w:space="0" w:color="auto"/>
                      </w:divBdr>
                    </w:div>
                    <w:div w:id="1183009355">
                      <w:marLeft w:val="0"/>
                      <w:marRight w:val="0"/>
                      <w:marTop w:val="0"/>
                      <w:marBottom w:val="0"/>
                      <w:divBdr>
                        <w:top w:val="none" w:sz="0" w:space="0" w:color="auto"/>
                        <w:left w:val="none" w:sz="0" w:space="0" w:color="auto"/>
                        <w:bottom w:val="none" w:sz="0" w:space="0" w:color="auto"/>
                        <w:right w:val="none" w:sz="0" w:space="0" w:color="auto"/>
                      </w:divBdr>
                    </w:div>
                    <w:div w:id="1208763472">
                      <w:marLeft w:val="0"/>
                      <w:marRight w:val="0"/>
                      <w:marTop w:val="0"/>
                      <w:marBottom w:val="0"/>
                      <w:divBdr>
                        <w:top w:val="none" w:sz="0" w:space="0" w:color="auto"/>
                        <w:left w:val="none" w:sz="0" w:space="0" w:color="auto"/>
                        <w:bottom w:val="none" w:sz="0" w:space="0" w:color="auto"/>
                        <w:right w:val="none" w:sz="0" w:space="0" w:color="auto"/>
                      </w:divBdr>
                    </w:div>
                    <w:div w:id="1263537059">
                      <w:marLeft w:val="0"/>
                      <w:marRight w:val="0"/>
                      <w:marTop w:val="0"/>
                      <w:marBottom w:val="0"/>
                      <w:divBdr>
                        <w:top w:val="none" w:sz="0" w:space="0" w:color="auto"/>
                        <w:left w:val="none" w:sz="0" w:space="0" w:color="auto"/>
                        <w:bottom w:val="none" w:sz="0" w:space="0" w:color="auto"/>
                        <w:right w:val="none" w:sz="0" w:space="0" w:color="auto"/>
                      </w:divBdr>
                    </w:div>
                    <w:div w:id="172646933">
                      <w:marLeft w:val="0"/>
                      <w:marRight w:val="0"/>
                      <w:marTop w:val="0"/>
                      <w:marBottom w:val="0"/>
                      <w:divBdr>
                        <w:top w:val="none" w:sz="0" w:space="0" w:color="auto"/>
                        <w:left w:val="none" w:sz="0" w:space="0" w:color="auto"/>
                        <w:bottom w:val="none" w:sz="0" w:space="0" w:color="auto"/>
                        <w:right w:val="none" w:sz="0" w:space="0" w:color="auto"/>
                      </w:divBdr>
                    </w:div>
                    <w:div w:id="1396464972">
                      <w:marLeft w:val="0"/>
                      <w:marRight w:val="0"/>
                      <w:marTop w:val="0"/>
                      <w:marBottom w:val="0"/>
                      <w:divBdr>
                        <w:top w:val="none" w:sz="0" w:space="0" w:color="auto"/>
                        <w:left w:val="none" w:sz="0" w:space="0" w:color="auto"/>
                        <w:bottom w:val="none" w:sz="0" w:space="0" w:color="auto"/>
                        <w:right w:val="none" w:sz="0" w:space="0" w:color="auto"/>
                      </w:divBdr>
                    </w:div>
                    <w:div w:id="1546453075">
                      <w:marLeft w:val="0"/>
                      <w:marRight w:val="0"/>
                      <w:marTop w:val="0"/>
                      <w:marBottom w:val="0"/>
                      <w:divBdr>
                        <w:top w:val="none" w:sz="0" w:space="0" w:color="auto"/>
                        <w:left w:val="none" w:sz="0" w:space="0" w:color="auto"/>
                        <w:bottom w:val="none" w:sz="0" w:space="0" w:color="auto"/>
                        <w:right w:val="none" w:sz="0" w:space="0" w:color="auto"/>
                      </w:divBdr>
                    </w:div>
                    <w:div w:id="1874877790">
                      <w:marLeft w:val="0"/>
                      <w:marRight w:val="0"/>
                      <w:marTop w:val="0"/>
                      <w:marBottom w:val="0"/>
                      <w:divBdr>
                        <w:top w:val="none" w:sz="0" w:space="0" w:color="auto"/>
                        <w:left w:val="none" w:sz="0" w:space="0" w:color="auto"/>
                        <w:bottom w:val="none" w:sz="0" w:space="0" w:color="auto"/>
                        <w:right w:val="none" w:sz="0" w:space="0" w:color="auto"/>
                      </w:divBdr>
                    </w:div>
                    <w:div w:id="2074430813">
                      <w:marLeft w:val="0"/>
                      <w:marRight w:val="0"/>
                      <w:marTop w:val="0"/>
                      <w:marBottom w:val="0"/>
                      <w:divBdr>
                        <w:top w:val="none" w:sz="0" w:space="0" w:color="auto"/>
                        <w:left w:val="none" w:sz="0" w:space="0" w:color="auto"/>
                        <w:bottom w:val="none" w:sz="0" w:space="0" w:color="auto"/>
                        <w:right w:val="none" w:sz="0" w:space="0" w:color="auto"/>
                      </w:divBdr>
                    </w:div>
                    <w:div w:id="349766805">
                      <w:marLeft w:val="0"/>
                      <w:marRight w:val="0"/>
                      <w:marTop w:val="0"/>
                      <w:marBottom w:val="0"/>
                      <w:divBdr>
                        <w:top w:val="none" w:sz="0" w:space="0" w:color="auto"/>
                        <w:left w:val="none" w:sz="0" w:space="0" w:color="auto"/>
                        <w:bottom w:val="none" w:sz="0" w:space="0" w:color="auto"/>
                        <w:right w:val="none" w:sz="0" w:space="0" w:color="auto"/>
                      </w:divBdr>
                    </w:div>
                    <w:div w:id="1620187004">
                      <w:marLeft w:val="0"/>
                      <w:marRight w:val="0"/>
                      <w:marTop w:val="0"/>
                      <w:marBottom w:val="0"/>
                      <w:divBdr>
                        <w:top w:val="none" w:sz="0" w:space="0" w:color="auto"/>
                        <w:left w:val="none" w:sz="0" w:space="0" w:color="auto"/>
                        <w:bottom w:val="none" w:sz="0" w:space="0" w:color="auto"/>
                        <w:right w:val="none" w:sz="0" w:space="0" w:color="auto"/>
                      </w:divBdr>
                    </w:div>
                    <w:div w:id="286277513">
                      <w:marLeft w:val="0"/>
                      <w:marRight w:val="0"/>
                      <w:marTop w:val="0"/>
                      <w:marBottom w:val="0"/>
                      <w:divBdr>
                        <w:top w:val="none" w:sz="0" w:space="0" w:color="auto"/>
                        <w:left w:val="none" w:sz="0" w:space="0" w:color="auto"/>
                        <w:bottom w:val="none" w:sz="0" w:space="0" w:color="auto"/>
                        <w:right w:val="none" w:sz="0" w:space="0" w:color="auto"/>
                      </w:divBdr>
                    </w:div>
                    <w:div w:id="241139414">
                      <w:marLeft w:val="0"/>
                      <w:marRight w:val="0"/>
                      <w:marTop w:val="0"/>
                      <w:marBottom w:val="0"/>
                      <w:divBdr>
                        <w:top w:val="none" w:sz="0" w:space="0" w:color="auto"/>
                        <w:left w:val="none" w:sz="0" w:space="0" w:color="auto"/>
                        <w:bottom w:val="none" w:sz="0" w:space="0" w:color="auto"/>
                        <w:right w:val="none" w:sz="0" w:space="0" w:color="auto"/>
                      </w:divBdr>
                    </w:div>
                    <w:div w:id="24186009">
                      <w:marLeft w:val="0"/>
                      <w:marRight w:val="0"/>
                      <w:marTop w:val="0"/>
                      <w:marBottom w:val="0"/>
                      <w:divBdr>
                        <w:top w:val="none" w:sz="0" w:space="0" w:color="auto"/>
                        <w:left w:val="none" w:sz="0" w:space="0" w:color="auto"/>
                        <w:bottom w:val="none" w:sz="0" w:space="0" w:color="auto"/>
                        <w:right w:val="none" w:sz="0" w:space="0" w:color="auto"/>
                      </w:divBdr>
                    </w:div>
                    <w:div w:id="1652127949">
                      <w:marLeft w:val="0"/>
                      <w:marRight w:val="0"/>
                      <w:marTop w:val="0"/>
                      <w:marBottom w:val="0"/>
                      <w:divBdr>
                        <w:top w:val="none" w:sz="0" w:space="0" w:color="auto"/>
                        <w:left w:val="none" w:sz="0" w:space="0" w:color="auto"/>
                        <w:bottom w:val="none" w:sz="0" w:space="0" w:color="auto"/>
                        <w:right w:val="none" w:sz="0" w:space="0" w:color="auto"/>
                      </w:divBdr>
                    </w:div>
                    <w:div w:id="319777871">
                      <w:marLeft w:val="0"/>
                      <w:marRight w:val="0"/>
                      <w:marTop w:val="0"/>
                      <w:marBottom w:val="0"/>
                      <w:divBdr>
                        <w:top w:val="none" w:sz="0" w:space="0" w:color="auto"/>
                        <w:left w:val="none" w:sz="0" w:space="0" w:color="auto"/>
                        <w:bottom w:val="none" w:sz="0" w:space="0" w:color="auto"/>
                        <w:right w:val="none" w:sz="0" w:space="0" w:color="auto"/>
                      </w:divBdr>
                    </w:div>
                    <w:div w:id="845051625">
                      <w:marLeft w:val="0"/>
                      <w:marRight w:val="0"/>
                      <w:marTop w:val="0"/>
                      <w:marBottom w:val="0"/>
                      <w:divBdr>
                        <w:top w:val="none" w:sz="0" w:space="0" w:color="auto"/>
                        <w:left w:val="none" w:sz="0" w:space="0" w:color="auto"/>
                        <w:bottom w:val="none" w:sz="0" w:space="0" w:color="auto"/>
                        <w:right w:val="none" w:sz="0" w:space="0" w:color="auto"/>
                      </w:divBdr>
                    </w:div>
                    <w:div w:id="1907572492">
                      <w:marLeft w:val="0"/>
                      <w:marRight w:val="0"/>
                      <w:marTop w:val="0"/>
                      <w:marBottom w:val="0"/>
                      <w:divBdr>
                        <w:top w:val="none" w:sz="0" w:space="0" w:color="auto"/>
                        <w:left w:val="none" w:sz="0" w:space="0" w:color="auto"/>
                        <w:bottom w:val="none" w:sz="0" w:space="0" w:color="auto"/>
                        <w:right w:val="none" w:sz="0" w:space="0" w:color="auto"/>
                      </w:divBdr>
                    </w:div>
                    <w:div w:id="1561937849">
                      <w:marLeft w:val="0"/>
                      <w:marRight w:val="0"/>
                      <w:marTop w:val="0"/>
                      <w:marBottom w:val="0"/>
                      <w:divBdr>
                        <w:top w:val="none" w:sz="0" w:space="0" w:color="auto"/>
                        <w:left w:val="none" w:sz="0" w:space="0" w:color="auto"/>
                        <w:bottom w:val="none" w:sz="0" w:space="0" w:color="auto"/>
                        <w:right w:val="none" w:sz="0" w:space="0" w:color="auto"/>
                      </w:divBdr>
                    </w:div>
                    <w:div w:id="398947702">
                      <w:marLeft w:val="0"/>
                      <w:marRight w:val="0"/>
                      <w:marTop w:val="0"/>
                      <w:marBottom w:val="0"/>
                      <w:divBdr>
                        <w:top w:val="none" w:sz="0" w:space="0" w:color="auto"/>
                        <w:left w:val="none" w:sz="0" w:space="0" w:color="auto"/>
                        <w:bottom w:val="none" w:sz="0" w:space="0" w:color="auto"/>
                        <w:right w:val="none" w:sz="0" w:space="0" w:color="auto"/>
                      </w:divBdr>
                    </w:div>
                    <w:div w:id="1651985106">
                      <w:marLeft w:val="0"/>
                      <w:marRight w:val="0"/>
                      <w:marTop w:val="0"/>
                      <w:marBottom w:val="0"/>
                      <w:divBdr>
                        <w:top w:val="none" w:sz="0" w:space="0" w:color="auto"/>
                        <w:left w:val="none" w:sz="0" w:space="0" w:color="auto"/>
                        <w:bottom w:val="none" w:sz="0" w:space="0" w:color="auto"/>
                        <w:right w:val="none" w:sz="0" w:space="0" w:color="auto"/>
                      </w:divBdr>
                    </w:div>
                    <w:div w:id="1910463220">
                      <w:marLeft w:val="0"/>
                      <w:marRight w:val="0"/>
                      <w:marTop w:val="0"/>
                      <w:marBottom w:val="0"/>
                      <w:divBdr>
                        <w:top w:val="none" w:sz="0" w:space="0" w:color="auto"/>
                        <w:left w:val="none" w:sz="0" w:space="0" w:color="auto"/>
                        <w:bottom w:val="none" w:sz="0" w:space="0" w:color="auto"/>
                        <w:right w:val="none" w:sz="0" w:space="0" w:color="auto"/>
                      </w:divBdr>
                    </w:div>
                    <w:div w:id="2014136979">
                      <w:marLeft w:val="0"/>
                      <w:marRight w:val="0"/>
                      <w:marTop w:val="0"/>
                      <w:marBottom w:val="0"/>
                      <w:divBdr>
                        <w:top w:val="none" w:sz="0" w:space="0" w:color="auto"/>
                        <w:left w:val="none" w:sz="0" w:space="0" w:color="auto"/>
                        <w:bottom w:val="none" w:sz="0" w:space="0" w:color="auto"/>
                        <w:right w:val="none" w:sz="0" w:space="0" w:color="auto"/>
                      </w:divBdr>
                    </w:div>
                    <w:div w:id="197473530">
                      <w:marLeft w:val="0"/>
                      <w:marRight w:val="0"/>
                      <w:marTop w:val="0"/>
                      <w:marBottom w:val="0"/>
                      <w:divBdr>
                        <w:top w:val="none" w:sz="0" w:space="0" w:color="auto"/>
                        <w:left w:val="none" w:sz="0" w:space="0" w:color="auto"/>
                        <w:bottom w:val="none" w:sz="0" w:space="0" w:color="auto"/>
                        <w:right w:val="none" w:sz="0" w:space="0" w:color="auto"/>
                      </w:divBdr>
                    </w:div>
                    <w:div w:id="1889106712">
                      <w:marLeft w:val="0"/>
                      <w:marRight w:val="0"/>
                      <w:marTop w:val="0"/>
                      <w:marBottom w:val="0"/>
                      <w:divBdr>
                        <w:top w:val="none" w:sz="0" w:space="0" w:color="auto"/>
                        <w:left w:val="none" w:sz="0" w:space="0" w:color="auto"/>
                        <w:bottom w:val="none" w:sz="0" w:space="0" w:color="auto"/>
                        <w:right w:val="none" w:sz="0" w:space="0" w:color="auto"/>
                      </w:divBdr>
                    </w:div>
                    <w:div w:id="835532277">
                      <w:marLeft w:val="0"/>
                      <w:marRight w:val="0"/>
                      <w:marTop w:val="0"/>
                      <w:marBottom w:val="0"/>
                      <w:divBdr>
                        <w:top w:val="none" w:sz="0" w:space="0" w:color="auto"/>
                        <w:left w:val="none" w:sz="0" w:space="0" w:color="auto"/>
                        <w:bottom w:val="none" w:sz="0" w:space="0" w:color="auto"/>
                        <w:right w:val="none" w:sz="0" w:space="0" w:color="auto"/>
                      </w:divBdr>
                    </w:div>
                    <w:div w:id="88816229">
                      <w:marLeft w:val="0"/>
                      <w:marRight w:val="0"/>
                      <w:marTop w:val="0"/>
                      <w:marBottom w:val="0"/>
                      <w:divBdr>
                        <w:top w:val="none" w:sz="0" w:space="0" w:color="auto"/>
                        <w:left w:val="none" w:sz="0" w:space="0" w:color="auto"/>
                        <w:bottom w:val="none" w:sz="0" w:space="0" w:color="auto"/>
                        <w:right w:val="none" w:sz="0" w:space="0" w:color="auto"/>
                      </w:divBdr>
                    </w:div>
                    <w:div w:id="1273584603">
                      <w:marLeft w:val="0"/>
                      <w:marRight w:val="0"/>
                      <w:marTop w:val="0"/>
                      <w:marBottom w:val="0"/>
                      <w:divBdr>
                        <w:top w:val="none" w:sz="0" w:space="0" w:color="auto"/>
                        <w:left w:val="none" w:sz="0" w:space="0" w:color="auto"/>
                        <w:bottom w:val="none" w:sz="0" w:space="0" w:color="auto"/>
                        <w:right w:val="none" w:sz="0" w:space="0" w:color="auto"/>
                      </w:divBdr>
                    </w:div>
                    <w:div w:id="2007633337">
                      <w:marLeft w:val="0"/>
                      <w:marRight w:val="0"/>
                      <w:marTop w:val="0"/>
                      <w:marBottom w:val="0"/>
                      <w:divBdr>
                        <w:top w:val="none" w:sz="0" w:space="0" w:color="auto"/>
                        <w:left w:val="none" w:sz="0" w:space="0" w:color="auto"/>
                        <w:bottom w:val="none" w:sz="0" w:space="0" w:color="auto"/>
                        <w:right w:val="none" w:sz="0" w:space="0" w:color="auto"/>
                      </w:divBdr>
                    </w:div>
                    <w:div w:id="195122146">
                      <w:marLeft w:val="0"/>
                      <w:marRight w:val="0"/>
                      <w:marTop w:val="0"/>
                      <w:marBottom w:val="0"/>
                      <w:divBdr>
                        <w:top w:val="none" w:sz="0" w:space="0" w:color="auto"/>
                        <w:left w:val="none" w:sz="0" w:space="0" w:color="auto"/>
                        <w:bottom w:val="none" w:sz="0" w:space="0" w:color="auto"/>
                        <w:right w:val="none" w:sz="0" w:space="0" w:color="auto"/>
                      </w:divBdr>
                    </w:div>
                    <w:div w:id="354505596">
                      <w:marLeft w:val="0"/>
                      <w:marRight w:val="0"/>
                      <w:marTop w:val="0"/>
                      <w:marBottom w:val="0"/>
                      <w:divBdr>
                        <w:top w:val="none" w:sz="0" w:space="0" w:color="auto"/>
                        <w:left w:val="none" w:sz="0" w:space="0" w:color="auto"/>
                        <w:bottom w:val="none" w:sz="0" w:space="0" w:color="auto"/>
                        <w:right w:val="none" w:sz="0" w:space="0" w:color="auto"/>
                      </w:divBdr>
                    </w:div>
                    <w:div w:id="1420638758">
                      <w:marLeft w:val="0"/>
                      <w:marRight w:val="0"/>
                      <w:marTop w:val="0"/>
                      <w:marBottom w:val="0"/>
                      <w:divBdr>
                        <w:top w:val="none" w:sz="0" w:space="0" w:color="auto"/>
                        <w:left w:val="none" w:sz="0" w:space="0" w:color="auto"/>
                        <w:bottom w:val="none" w:sz="0" w:space="0" w:color="auto"/>
                        <w:right w:val="none" w:sz="0" w:space="0" w:color="auto"/>
                      </w:divBdr>
                    </w:div>
                    <w:div w:id="1365594972">
                      <w:marLeft w:val="0"/>
                      <w:marRight w:val="0"/>
                      <w:marTop w:val="0"/>
                      <w:marBottom w:val="0"/>
                      <w:divBdr>
                        <w:top w:val="none" w:sz="0" w:space="0" w:color="auto"/>
                        <w:left w:val="none" w:sz="0" w:space="0" w:color="auto"/>
                        <w:bottom w:val="none" w:sz="0" w:space="0" w:color="auto"/>
                        <w:right w:val="none" w:sz="0" w:space="0" w:color="auto"/>
                      </w:divBdr>
                    </w:div>
                    <w:div w:id="395396508">
                      <w:marLeft w:val="0"/>
                      <w:marRight w:val="0"/>
                      <w:marTop w:val="0"/>
                      <w:marBottom w:val="0"/>
                      <w:divBdr>
                        <w:top w:val="none" w:sz="0" w:space="0" w:color="auto"/>
                        <w:left w:val="none" w:sz="0" w:space="0" w:color="auto"/>
                        <w:bottom w:val="none" w:sz="0" w:space="0" w:color="auto"/>
                        <w:right w:val="none" w:sz="0" w:space="0" w:color="auto"/>
                      </w:divBdr>
                    </w:div>
                    <w:div w:id="529953815">
                      <w:marLeft w:val="0"/>
                      <w:marRight w:val="0"/>
                      <w:marTop w:val="0"/>
                      <w:marBottom w:val="0"/>
                      <w:divBdr>
                        <w:top w:val="none" w:sz="0" w:space="0" w:color="auto"/>
                        <w:left w:val="none" w:sz="0" w:space="0" w:color="auto"/>
                        <w:bottom w:val="none" w:sz="0" w:space="0" w:color="auto"/>
                        <w:right w:val="none" w:sz="0" w:space="0" w:color="auto"/>
                      </w:divBdr>
                    </w:div>
                    <w:div w:id="1338581722">
                      <w:marLeft w:val="0"/>
                      <w:marRight w:val="0"/>
                      <w:marTop w:val="0"/>
                      <w:marBottom w:val="0"/>
                      <w:divBdr>
                        <w:top w:val="none" w:sz="0" w:space="0" w:color="auto"/>
                        <w:left w:val="none" w:sz="0" w:space="0" w:color="auto"/>
                        <w:bottom w:val="none" w:sz="0" w:space="0" w:color="auto"/>
                        <w:right w:val="none" w:sz="0" w:space="0" w:color="auto"/>
                      </w:divBdr>
                    </w:div>
                    <w:div w:id="623342368">
                      <w:marLeft w:val="0"/>
                      <w:marRight w:val="0"/>
                      <w:marTop w:val="0"/>
                      <w:marBottom w:val="0"/>
                      <w:divBdr>
                        <w:top w:val="none" w:sz="0" w:space="0" w:color="auto"/>
                        <w:left w:val="none" w:sz="0" w:space="0" w:color="auto"/>
                        <w:bottom w:val="none" w:sz="0" w:space="0" w:color="auto"/>
                        <w:right w:val="none" w:sz="0" w:space="0" w:color="auto"/>
                      </w:divBdr>
                    </w:div>
                    <w:div w:id="905994974">
                      <w:marLeft w:val="0"/>
                      <w:marRight w:val="0"/>
                      <w:marTop w:val="0"/>
                      <w:marBottom w:val="0"/>
                      <w:divBdr>
                        <w:top w:val="none" w:sz="0" w:space="0" w:color="auto"/>
                        <w:left w:val="none" w:sz="0" w:space="0" w:color="auto"/>
                        <w:bottom w:val="none" w:sz="0" w:space="0" w:color="auto"/>
                        <w:right w:val="none" w:sz="0" w:space="0" w:color="auto"/>
                      </w:divBdr>
                    </w:div>
                    <w:div w:id="222764126">
                      <w:marLeft w:val="0"/>
                      <w:marRight w:val="0"/>
                      <w:marTop w:val="0"/>
                      <w:marBottom w:val="0"/>
                      <w:divBdr>
                        <w:top w:val="none" w:sz="0" w:space="0" w:color="auto"/>
                        <w:left w:val="none" w:sz="0" w:space="0" w:color="auto"/>
                        <w:bottom w:val="none" w:sz="0" w:space="0" w:color="auto"/>
                        <w:right w:val="none" w:sz="0" w:space="0" w:color="auto"/>
                      </w:divBdr>
                    </w:div>
                    <w:div w:id="1503162268">
                      <w:marLeft w:val="0"/>
                      <w:marRight w:val="0"/>
                      <w:marTop w:val="0"/>
                      <w:marBottom w:val="0"/>
                      <w:divBdr>
                        <w:top w:val="none" w:sz="0" w:space="0" w:color="auto"/>
                        <w:left w:val="none" w:sz="0" w:space="0" w:color="auto"/>
                        <w:bottom w:val="none" w:sz="0" w:space="0" w:color="auto"/>
                        <w:right w:val="none" w:sz="0" w:space="0" w:color="auto"/>
                      </w:divBdr>
                    </w:div>
                    <w:div w:id="1672561675">
                      <w:marLeft w:val="0"/>
                      <w:marRight w:val="0"/>
                      <w:marTop w:val="0"/>
                      <w:marBottom w:val="0"/>
                      <w:divBdr>
                        <w:top w:val="none" w:sz="0" w:space="0" w:color="auto"/>
                        <w:left w:val="none" w:sz="0" w:space="0" w:color="auto"/>
                        <w:bottom w:val="none" w:sz="0" w:space="0" w:color="auto"/>
                        <w:right w:val="none" w:sz="0" w:space="0" w:color="auto"/>
                      </w:divBdr>
                    </w:div>
                    <w:div w:id="1725518851">
                      <w:marLeft w:val="0"/>
                      <w:marRight w:val="0"/>
                      <w:marTop w:val="0"/>
                      <w:marBottom w:val="0"/>
                      <w:divBdr>
                        <w:top w:val="none" w:sz="0" w:space="0" w:color="auto"/>
                        <w:left w:val="none" w:sz="0" w:space="0" w:color="auto"/>
                        <w:bottom w:val="none" w:sz="0" w:space="0" w:color="auto"/>
                        <w:right w:val="none" w:sz="0" w:space="0" w:color="auto"/>
                      </w:divBdr>
                    </w:div>
                    <w:div w:id="635992055">
                      <w:marLeft w:val="0"/>
                      <w:marRight w:val="0"/>
                      <w:marTop w:val="0"/>
                      <w:marBottom w:val="0"/>
                      <w:divBdr>
                        <w:top w:val="none" w:sz="0" w:space="0" w:color="auto"/>
                        <w:left w:val="none" w:sz="0" w:space="0" w:color="auto"/>
                        <w:bottom w:val="none" w:sz="0" w:space="0" w:color="auto"/>
                        <w:right w:val="none" w:sz="0" w:space="0" w:color="auto"/>
                      </w:divBdr>
                    </w:div>
                    <w:div w:id="1936396724">
                      <w:marLeft w:val="0"/>
                      <w:marRight w:val="0"/>
                      <w:marTop w:val="0"/>
                      <w:marBottom w:val="0"/>
                      <w:divBdr>
                        <w:top w:val="none" w:sz="0" w:space="0" w:color="auto"/>
                        <w:left w:val="none" w:sz="0" w:space="0" w:color="auto"/>
                        <w:bottom w:val="none" w:sz="0" w:space="0" w:color="auto"/>
                        <w:right w:val="none" w:sz="0" w:space="0" w:color="auto"/>
                      </w:divBdr>
                    </w:div>
                    <w:div w:id="1495955915">
                      <w:marLeft w:val="0"/>
                      <w:marRight w:val="0"/>
                      <w:marTop w:val="0"/>
                      <w:marBottom w:val="0"/>
                      <w:divBdr>
                        <w:top w:val="none" w:sz="0" w:space="0" w:color="auto"/>
                        <w:left w:val="none" w:sz="0" w:space="0" w:color="auto"/>
                        <w:bottom w:val="none" w:sz="0" w:space="0" w:color="auto"/>
                        <w:right w:val="none" w:sz="0" w:space="0" w:color="auto"/>
                      </w:divBdr>
                    </w:div>
                    <w:div w:id="2051150014">
                      <w:marLeft w:val="0"/>
                      <w:marRight w:val="0"/>
                      <w:marTop w:val="0"/>
                      <w:marBottom w:val="0"/>
                      <w:divBdr>
                        <w:top w:val="none" w:sz="0" w:space="0" w:color="auto"/>
                        <w:left w:val="none" w:sz="0" w:space="0" w:color="auto"/>
                        <w:bottom w:val="none" w:sz="0" w:space="0" w:color="auto"/>
                        <w:right w:val="none" w:sz="0" w:space="0" w:color="auto"/>
                      </w:divBdr>
                    </w:div>
                    <w:div w:id="1301811596">
                      <w:marLeft w:val="0"/>
                      <w:marRight w:val="0"/>
                      <w:marTop w:val="0"/>
                      <w:marBottom w:val="0"/>
                      <w:divBdr>
                        <w:top w:val="none" w:sz="0" w:space="0" w:color="auto"/>
                        <w:left w:val="none" w:sz="0" w:space="0" w:color="auto"/>
                        <w:bottom w:val="none" w:sz="0" w:space="0" w:color="auto"/>
                        <w:right w:val="none" w:sz="0" w:space="0" w:color="auto"/>
                      </w:divBdr>
                    </w:div>
                    <w:div w:id="655303591">
                      <w:marLeft w:val="0"/>
                      <w:marRight w:val="0"/>
                      <w:marTop w:val="0"/>
                      <w:marBottom w:val="0"/>
                      <w:divBdr>
                        <w:top w:val="none" w:sz="0" w:space="0" w:color="auto"/>
                        <w:left w:val="none" w:sz="0" w:space="0" w:color="auto"/>
                        <w:bottom w:val="none" w:sz="0" w:space="0" w:color="auto"/>
                        <w:right w:val="none" w:sz="0" w:space="0" w:color="auto"/>
                      </w:divBdr>
                    </w:div>
                    <w:div w:id="1072003899">
                      <w:marLeft w:val="0"/>
                      <w:marRight w:val="0"/>
                      <w:marTop w:val="0"/>
                      <w:marBottom w:val="0"/>
                      <w:divBdr>
                        <w:top w:val="none" w:sz="0" w:space="0" w:color="auto"/>
                        <w:left w:val="none" w:sz="0" w:space="0" w:color="auto"/>
                        <w:bottom w:val="none" w:sz="0" w:space="0" w:color="auto"/>
                        <w:right w:val="none" w:sz="0" w:space="0" w:color="auto"/>
                      </w:divBdr>
                    </w:div>
                    <w:div w:id="1098480436">
                      <w:marLeft w:val="0"/>
                      <w:marRight w:val="0"/>
                      <w:marTop w:val="0"/>
                      <w:marBottom w:val="0"/>
                      <w:divBdr>
                        <w:top w:val="none" w:sz="0" w:space="0" w:color="auto"/>
                        <w:left w:val="none" w:sz="0" w:space="0" w:color="auto"/>
                        <w:bottom w:val="none" w:sz="0" w:space="0" w:color="auto"/>
                        <w:right w:val="none" w:sz="0" w:space="0" w:color="auto"/>
                      </w:divBdr>
                    </w:div>
                    <w:div w:id="476187288">
                      <w:marLeft w:val="0"/>
                      <w:marRight w:val="0"/>
                      <w:marTop w:val="0"/>
                      <w:marBottom w:val="0"/>
                      <w:divBdr>
                        <w:top w:val="none" w:sz="0" w:space="0" w:color="auto"/>
                        <w:left w:val="none" w:sz="0" w:space="0" w:color="auto"/>
                        <w:bottom w:val="none" w:sz="0" w:space="0" w:color="auto"/>
                        <w:right w:val="none" w:sz="0" w:space="0" w:color="auto"/>
                      </w:divBdr>
                    </w:div>
                    <w:div w:id="116416106">
                      <w:marLeft w:val="0"/>
                      <w:marRight w:val="0"/>
                      <w:marTop w:val="0"/>
                      <w:marBottom w:val="0"/>
                      <w:divBdr>
                        <w:top w:val="none" w:sz="0" w:space="0" w:color="auto"/>
                        <w:left w:val="none" w:sz="0" w:space="0" w:color="auto"/>
                        <w:bottom w:val="none" w:sz="0" w:space="0" w:color="auto"/>
                        <w:right w:val="none" w:sz="0" w:space="0" w:color="auto"/>
                      </w:divBdr>
                    </w:div>
                    <w:div w:id="934704335">
                      <w:marLeft w:val="0"/>
                      <w:marRight w:val="0"/>
                      <w:marTop w:val="0"/>
                      <w:marBottom w:val="0"/>
                      <w:divBdr>
                        <w:top w:val="none" w:sz="0" w:space="0" w:color="auto"/>
                        <w:left w:val="none" w:sz="0" w:space="0" w:color="auto"/>
                        <w:bottom w:val="none" w:sz="0" w:space="0" w:color="auto"/>
                        <w:right w:val="none" w:sz="0" w:space="0" w:color="auto"/>
                      </w:divBdr>
                    </w:div>
                    <w:div w:id="1125348520">
                      <w:marLeft w:val="0"/>
                      <w:marRight w:val="0"/>
                      <w:marTop w:val="0"/>
                      <w:marBottom w:val="0"/>
                      <w:divBdr>
                        <w:top w:val="none" w:sz="0" w:space="0" w:color="auto"/>
                        <w:left w:val="none" w:sz="0" w:space="0" w:color="auto"/>
                        <w:bottom w:val="none" w:sz="0" w:space="0" w:color="auto"/>
                        <w:right w:val="none" w:sz="0" w:space="0" w:color="auto"/>
                      </w:divBdr>
                    </w:div>
                    <w:div w:id="236481185">
                      <w:marLeft w:val="0"/>
                      <w:marRight w:val="0"/>
                      <w:marTop w:val="0"/>
                      <w:marBottom w:val="0"/>
                      <w:divBdr>
                        <w:top w:val="none" w:sz="0" w:space="0" w:color="auto"/>
                        <w:left w:val="none" w:sz="0" w:space="0" w:color="auto"/>
                        <w:bottom w:val="none" w:sz="0" w:space="0" w:color="auto"/>
                        <w:right w:val="none" w:sz="0" w:space="0" w:color="auto"/>
                      </w:divBdr>
                    </w:div>
                    <w:div w:id="1044594398">
                      <w:marLeft w:val="0"/>
                      <w:marRight w:val="0"/>
                      <w:marTop w:val="0"/>
                      <w:marBottom w:val="0"/>
                      <w:divBdr>
                        <w:top w:val="none" w:sz="0" w:space="0" w:color="auto"/>
                        <w:left w:val="none" w:sz="0" w:space="0" w:color="auto"/>
                        <w:bottom w:val="none" w:sz="0" w:space="0" w:color="auto"/>
                        <w:right w:val="none" w:sz="0" w:space="0" w:color="auto"/>
                      </w:divBdr>
                    </w:div>
                    <w:div w:id="1739939277">
                      <w:marLeft w:val="0"/>
                      <w:marRight w:val="0"/>
                      <w:marTop w:val="0"/>
                      <w:marBottom w:val="0"/>
                      <w:divBdr>
                        <w:top w:val="none" w:sz="0" w:space="0" w:color="auto"/>
                        <w:left w:val="none" w:sz="0" w:space="0" w:color="auto"/>
                        <w:bottom w:val="none" w:sz="0" w:space="0" w:color="auto"/>
                        <w:right w:val="none" w:sz="0" w:space="0" w:color="auto"/>
                      </w:divBdr>
                    </w:div>
                    <w:div w:id="676075405">
                      <w:marLeft w:val="0"/>
                      <w:marRight w:val="0"/>
                      <w:marTop w:val="0"/>
                      <w:marBottom w:val="0"/>
                      <w:divBdr>
                        <w:top w:val="none" w:sz="0" w:space="0" w:color="auto"/>
                        <w:left w:val="none" w:sz="0" w:space="0" w:color="auto"/>
                        <w:bottom w:val="none" w:sz="0" w:space="0" w:color="auto"/>
                        <w:right w:val="none" w:sz="0" w:space="0" w:color="auto"/>
                      </w:divBdr>
                    </w:div>
                    <w:div w:id="1667979523">
                      <w:marLeft w:val="0"/>
                      <w:marRight w:val="0"/>
                      <w:marTop w:val="0"/>
                      <w:marBottom w:val="0"/>
                      <w:divBdr>
                        <w:top w:val="none" w:sz="0" w:space="0" w:color="auto"/>
                        <w:left w:val="none" w:sz="0" w:space="0" w:color="auto"/>
                        <w:bottom w:val="none" w:sz="0" w:space="0" w:color="auto"/>
                        <w:right w:val="none" w:sz="0" w:space="0" w:color="auto"/>
                      </w:divBdr>
                    </w:div>
                    <w:div w:id="1720548032">
                      <w:marLeft w:val="0"/>
                      <w:marRight w:val="0"/>
                      <w:marTop w:val="0"/>
                      <w:marBottom w:val="0"/>
                      <w:divBdr>
                        <w:top w:val="none" w:sz="0" w:space="0" w:color="auto"/>
                        <w:left w:val="none" w:sz="0" w:space="0" w:color="auto"/>
                        <w:bottom w:val="none" w:sz="0" w:space="0" w:color="auto"/>
                        <w:right w:val="none" w:sz="0" w:space="0" w:color="auto"/>
                      </w:divBdr>
                    </w:div>
                    <w:div w:id="890724042">
                      <w:marLeft w:val="0"/>
                      <w:marRight w:val="0"/>
                      <w:marTop w:val="0"/>
                      <w:marBottom w:val="0"/>
                      <w:divBdr>
                        <w:top w:val="none" w:sz="0" w:space="0" w:color="auto"/>
                        <w:left w:val="none" w:sz="0" w:space="0" w:color="auto"/>
                        <w:bottom w:val="none" w:sz="0" w:space="0" w:color="auto"/>
                        <w:right w:val="none" w:sz="0" w:space="0" w:color="auto"/>
                      </w:divBdr>
                    </w:div>
                    <w:div w:id="1886990439">
                      <w:marLeft w:val="0"/>
                      <w:marRight w:val="0"/>
                      <w:marTop w:val="0"/>
                      <w:marBottom w:val="0"/>
                      <w:divBdr>
                        <w:top w:val="none" w:sz="0" w:space="0" w:color="auto"/>
                        <w:left w:val="none" w:sz="0" w:space="0" w:color="auto"/>
                        <w:bottom w:val="none" w:sz="0" w:space="0" w:color="auto"/>
                        <w:right w:val="none" w:sz="0" w:space="0" w:color="auto"/>
                      </w:divBdr>
                    </w:div>
                    <w:div w:id="122819536">
                      <w:marLeft w:val="0"/>
                      <w:marRight w:val="0"/>
                      <w:marTop w:val="0"/>
                      <w:marBottom w:val="0"/>
                      <w:divBdr>
                        <w:top w:val="none" w:sz="0" w:space="0" w:color="auto"/>
                        <w:left w:val="none" w:sz="0" w:space="0" w:color="auto"/>
                        <w:bottom w:val="none" w:sz="0" w:space="0" w:color="auto"/>
                        <w:right w:val="none" w:sz="0" w:space="0" w:color="auto"/>
                      </w:divBdr>
                    </w:div>
                    <w:div w:id="424109456">
                      <w:marLeft w:val="0"/>
                      <w:marRight w:val="0"/>
                      <w:marTop w:val="0"/>
                      <w:marBottom w:val="0"/>
                      <w:divBdr>
                        <w:top w:val="none" w:sz="0" w:space="0" w:color="auto"/>
                        <w:left w:val="none" w:sz="0" w:space="0" w:color="auto"/>
                        <w:bottom w:val="none" w:sz="0" w:space="0" w:color="auto"/>
                        <w:right w:val="none" w:sz="0" w:space="0" w:color="auto"/>
                      </w:divBdr>
                    </w:div>
                    <w:div w:id="1679237843">
                      <w:marLeft w:val="0"/>
                      <w:marRight w:val="0"/>
                      <w:marTop w:val="0"/>
                      <w:marBottom w:val="0"/>
                      <w:divBdr>
                        <w:top w:val="none" w:sz="0" w:space="0" w:color="auto"/>
                        <w:left w:val="none" w:sz="0" w:space="0" w:color="auto"/>
                        <w:bottom w:val="none" w:sz="0" w:space="0" w:color="auto"/>
                        <w:right w:val="none" w:sz="0" w:space="0" w:color="auto"/>
                      </w:divBdr>
                    </w:div>
                    <w:div w:id="53967126">
                      <w:marLeft w:val="0"/>
                      <w:marRight w:val="0"/>
                      <w:marTop w:val="0"/>
                      <w:marBottom w:val="0"/>
                      <w:divBdr>
                        <w:top w:val="none" w:sz="0" w:space="0" w:color="auto"/>
                        <w:left w:val="none" w:sz="0" w:space="0" w:color="auto"/>
                        <w:bottom w:val="none" w:sz="0" w:space="0" w:color="auto"/>
                        <w:right w:val="none" w:sz="0" w:space="0" w:color="auto"/>
                      </w:divBdr>
                    </w:div>
                    <w:div w:id="2111579782">
                      <w:marLeft w:val="0"/>
                      <w:marRight w:val="0"/>
                      <w:marTop w:val="0"/>
                      <w:marBottom w:val="0"/>
                      <w:divBdr>
                        <w:top w:val="none" w:sz="0" w:space="0" w:color="auto"/>
                        <w:left w:val="none" w:sz="0" w:space="0" w:color="auto"/>
                        <w:bottom w:val="none" w:sz="0" w:space="0" w:color="auto"/>
                        <w:right w:val="none" w:sz="0" w:space="0" w:color="auto"/>
                      </w:divBdr>
                    </w:div>
                    <w:div w:id="2010794142">
                      <w:marLeft w:val="0"/>
                      <w:marRight w:val="0"/>
                      <w:marTop w:val="0"/>
                      <w:marBottom w:val="0"/>
                      <w:divBdr>
                        <w:top w:val="none" w:sz="0" w:space="0" w:color="auto"/>
                        <w:left w:val="none" w:sz="0" w:space="0" w:color="auto"/>
                        <w:bottom w:val="none" w:sz="0" w:space="0" w:color="auto"/>
                        <w:right w:val="none" w:sz="0" w:space="0" w:color="auto"/>
                      </w:divBdr>
                    </w:div>
                    <w:div w:id="1741563577">
                      <w:marLeft w:val="0"/>
                      <w:marRight w:val="0"/>
                      <w:marTop w:val="0"/>
                      <w:marBottom w:val="0"/>
                      <w:divBdr>
                        <w:top w:val="none" w:sz="0" w:space="0" w:color="auto"/>
                        <w:left w:val="none" w:sz="0" w:space="0" w:color="auto"/>
                        <w:bottom w:val="none" w:sz="0" w:space="0" w:color="auto"/>
                        <w:right w:val="none" w:sz="0" w:space="0" w:color="auto"/>
                      </w:divBdr>
                    </w:div>
                    <w:div w:id="432173151">
                      <w:marLeft w:val="0"/>
                      <w:marRight w:val="0"/>
                      <w:marTop w:val="0"/>
                      <w:marBottom w:val="0"/>
                      <w:divBdr>
                        <w:top w:val="none" w:sz="0" w:space="0" w:color="auto"/>
                        <w:left w:val="none" w:sz="0" w:space="0" w:color="auto"/>
                        <w:bottom w:val="none" w:sz="0" w:space="0" w:color="auto"/>
                        <w:right w:val="none" w:sz="0" w:space="0" w:color="auto"/>
                      </w:divBdr>
                    </w:div>
                    <w:div w:id="491212969">
                      <w:marLeft w:val="0"/>
                      <w:marRight w:val="0"/>
                      <w:marTop w:val="0"/>
                      <w:marBottom w:val="0"/>
                      <w:divBdr>
                        <w:top w:val="none" w:sz="0" w:space="0" w:color="auto"/>
                        <w:left w:val="none" w:sz="0" w:space="0" w:color="auto"/>
                        <w:bottom w:val="none" w:sz="0" w:space="0" w:color="auto"/>
                        <w:right w:val="none" w:sz="0" w:space="0" w:color="auto"/>
                      </w:divBdr>
                    </w:div>
                    <w:div w:id="236792237">
                      <w:marLeft w:val="0"/>
                      <w:marRight w:val="0"/>
                      <w:marTop w:val="0"/>
                      <w:marBottom w:val="0"/>
                      <w:divBdr>
                        <w:top w:val="none" w:sz="0" w:space="0" w:color="auto"/>
                        <w:left w:val="none" w:sz="0" w:space="0" w:color="auto"/>
                        <w:bottom w:val="none" w:sz="0" w:space="0" w:color="auto"/>
                        <w:right w:val="none" w:sz="0" w:space="0" w:color="auto"/>
                      </w:divBdr>
                    </w:div>
                    <w:div w:id="1393845923">
                      <w:marLeft w:val="0"/>
                      <w:marRight w:val="0"/>
                      <w:marTop w:val="0"/>
                      <w:marBottom w:val="0"/>
                      <w:divBdr>
                        <w:top w:val="none" w:sz="0" w:space="0" w:color="auto"/>
                        <w:left w:val="none" w:sz="0" w:space="0" w:color="auto"/>
                        <w:bottom w:val="none" w:sz="0" w:space="0" w:color="auto"/>
                        <w:right w:val="none" w:sz="0" w:space="0" w:color="auto"/>
                      </w:divBdr>
                    </w:div>
                    <w:div w:id="783967365">
                      <w:marLeft w:val="0"/>
                      <w:marRight w:val="0"/>
                      <w:marTop w:val="0"/>
                      <w:marBottom w:val="0"/>
                      <w:divBdr>
                        <w:top w:val="none" w:sz="0" w:space="0" w:color="auto"/>
                        <w:left w:val="none" w:sz="0" w:space="0" w:color="auto"/>
                        <w:bottom w:val="none" w:sz="0" w:space="0" w:color="auto"/>
                        <w:right w:val="none" w:sz="0" w:space="0" w:color="auto"/>
                      </w:divBdr>
                    </w:div>
                    <w:div w:id="2029869127">
                      <w:marLeft w:val="0"/>
                      <w:marRight w:val="0"/>
                      <w:marTop w:val="0"/>
                      <w:marBottom w:val="0"/>
                      <w:divBdr>
                        <w:top w:val="none" w:sz="0" w:space="0" w:color="auto"/>
                        <w:left w:val="none" w:sz="0" w:space="0" w:color="auto"/>
                        <w:bottom w:val="none" w:sz="0" w:space="0" w:color="auto"/>
                        <w:right w:val="none" w:sz="0" w:space="0" w:color="auto"/>
                      </w:divBdr>
                    </w:div>
                    <w:div w:id="1152258456">
                      <w:marLeft w:val="0"/>
                      <w:marRight w:val="0"/>
                      <w:marTop w:val="0"/>
                      <w:marBottom w:val="0"/>
                      <w:divBdr>
                        <w:top w:val="none" w:sz="0" w:space="0" w:color="auto"/>
                        <w:left w:val="none" w:sz="0" w:space="0" w:color="auto"/>
                        <w:bottom w:val="none" w:sz="0" w:space="0" w:color="auto"/>
                        <w:right w:val="none" w:sz="0" w:space="0" w:color="auto"/>
                      </w:divBdr>
                    </w:div>
                    <w:div w:id="1982611529">
                      <w:marLeft w:val="0"/>
                      <w:marRight w:val="0"/>
                      <w:marTop w:val="0"/>
                      <w:marBottom w:val="0"/>
                      <w:divBdr>
                        <w:top w:val="none" w:sz="0" w:space="0" w:color="auto"/>
                        <w:left w:val="none" w:sz="0" w:space="0" w:color="auto"/>
                        <w:bottom w:val="none" w:sz="0" w:space="0" w:color="auto"/>
                        <w:right w:val="none" w:sz="0" w:space="0" w:color="auto"/>
                      </w:divBdr>
                    </w:div>
                    <w:div w:id="950551686">
                      <w:marLeft w:val="0"/>
                      <w:marRight w:val="0"/>
                      <w:marTop w:val="0"/>
                      <w:marBottom w:val="0"/>
                      <w:divBdr>
                        <w:top w:val="none" w:sz="0" w:space="0" w:color="auto"/>
                        <w:left w:val="none" w:sz="0" w:space="0" w:color="auto"/>
                        <w:bottom w:val="none" w:sz="0" w:space="0" w:color="auto"/>
                        <w:right w:val="none" w:sz="0" w:space="0" w:color="auto"/>
                      </w:divBdr>
                    </w:div>
                    <w:div w:id="1829319685">
                      <w:marLeft w:val="0"/>
                      <w:marRight w:val="0"/>
                      <w:marTop w:val="0"/>
                      <w:marBottom w:val="0"/>
                      <w:divBdr>
                        <w:top w:val="none" w:sz="0" w:space="0" w:color="auto"/>
                        <w:left w:val="none" w:sz="0" w:space="0" w:color="auto"/>
                        <w:bottom w:val="none" w:sz="0" w:space="0" w:color="auto"/>
                        <w:right w:val="none" w:sz="0" w:space="0" w:color="auto"/>
                      </w:divBdr>
                    </w:div>
                    <w:div w:id="1248344694">
                      <w:marLeft w:val="0"/>
                      <w:marRight w:val="0"/>
                      <w:marTop w:val="0"/>
                      <w:marBottom w:val="0"/>
                      <w:divBdr>
                        <w:top w:val="none" w:sz="0" w:space="0" w:color="auto"/>
                        <w:left w:val="none" w:sz="0" w:space="0" w:color="auto"/>
                        <w:bottom w:val="none" w:sz="0" w:space="0" w:color="auto"/>
                        <w:right w:val="none" w:sz="0" w:space="0" w:color="auto"/>
                      </w:divBdr>
                    </w:div>
                    <w:div w:id="1374649823">
                      <w:marLeft w:val="0"/>
                      <w:marRight w:val="0"/>
                      <w:marTop w:val="0"/>
                      <w:marBottom w:val="0"/>
                      <w:divBdr>
                        <w:top w:val="none" w:sz="0" w:space="0" w:color="auto"/>
                        <w:left w:val="none" w:sz="0" w:space="0" w:color="auto"/>
                        <w:bottom w:val="none" w:sz="0" w:space="0" w:color="auto"/>
                        <w:right w:val="none" w:sz="0" w:space="0" w:color="auto"/>
                      </w:divBdr>
                    </w:div>
                    <w:div w:id="257979906">
                      <w:marLeft w:val="0"/>
                      <w:marRight w:val="0"/>
                      <w:marTop w:val="0"/>
                      <w:marBottom w:val="0"/>
                      <w:divBdr>
                        <w:top w:val="none" w:sz="0" w:space="0" w:color="auto"/>
                        <w:left w:val="none" w:sz="0" w:space="0" w:color="auto"/>
                        <w:bottom w:val="none" w:sz="0" w:space="0" w:color="auto"/>
                        <w:right w:val="none" w:sz="0" w:space="0" w:color="auto"/>
                      </w:divBdr>
                    </w:div>
                    <w:div w:id="1139298382">
                      <w:marLeft w:val="0"/>
                      <w:marRight w:val="0"/>
                      <w:marTop w:val="0"/>
                      <w:marBottom w:val="0"/>
                      <w:divBdr>
                        <w:top w:val="none" w:sz="0" w:space="0" w:color="auto"/>
                        <w:left w:val="none" w:sz="0" w:space="0" w:color="auto"/>
                        <w:bottom w:val="none" w:sz="0" w:space="0" w:color="auto"/>
                        <w:right w:val="none" w:sz="0" w:space="0" w:color="auto"/>
                      </w:divBdr>
                    </w:div>
                    <w:div w:id="1740202587">
                      <w:marLeft w:val="0"/>
                      <w:marRight w:val="0"/>
                      <w:marTop w:val="0"/>
                      <w:marBottom w:val="0"/>
                      <w:divBdr>
                        <w:top w:val="none" w:sz="0" w:space="0" w:color="auto"/>
                        <w:left w:val="none" w:sz="0" w:space="0" w:color="auto"/>
                        <w:bottom w:val="none" w:sz="0" w:space="0" w:color="auto"/>
                        <w:right w:val="none" w:sz="0" w:space="0" w:color="auto"/>
                      </w:divBdr>
                    </w:div>
                    <w:div w:id="1456024583">
                      <w:marLeft w:val="0"/>
                      <w:marRight w:val="0"/>
                      <w:marTop w:val="0"/>
                      <w:marBottom w:val="0"/>
                      <w:divBdr>
                        <w:top w:val="none" w:sz="0" w:space="0" w:color="auto"/>
                        <w:left w:val="none" w:sz="0" w:space="0" w:color="auto"/>
                        <w:bottom w:val="none" w:sz="0" w:space="0" w:color="auto"/>
                        <w:right w:val="none" w:sz="0" w:space="0" w:color="auto"/>
                      </w:divBdr>
                    </w:div>
                    <w:div w:id="444428563">
                      <w:marLeft w:val="0"/>
                      <w:marRight w:val="0"/>
                      <w:marTop w:val="0"/>
                      <w:marBottom w:val="0"/>
                      <w:divBdr>
                        <w:top w:val="none" w:sz="0" w:space="0" w:color="auto"/>
                        <w:left w:val="none" w:sz="0" w:space="0" w:color="auto"/>
                        <w:bottom w:val="none" w:sz="0" w:space="0" w:color="auto"/>
                        <w:right w:val="none" w:sz="0" w:space="0" w:color="auto"/>
                      </w:divBdr>
                    </w:div>
                    <w:div w:id="148401754">
                      <w:marLeft w:val="0"/>
                      <w:marRight w:val="0"/>
                      <w:marTop w:val="0"/>
                      <w:marBottom w:val="0"/>
                      <w:divBdr>
                        <w:top w:val="none" w:sz="0" w:space="0" w:color="auto"/>
                        <w:left w:val="none" w:sz="0" w:space="0" w:color="auto"/>
                        <w:bottom w:val="none" w:sz="0" w:space="0" w:color="auto"/>
                        <w:right w:val="none" w:sz="0" w:space="0" w:color="auto"/>
                      </w:divBdr>
                    </w:div>
                    <w:div w:id="487987067">
                      <w:marLeft w:val="0"/>
                      <w:marRight w:val="0"/>
                      <w:marTop w:val="0"/>
                      <w:marBottom w:val="0"/>
                      <w:divBdr>
                        <w:top w:val="none" w:sz="0" w:space="0" w:color="auto"/>
                        <w:left w:val="none" w:sz="0" w:space="0" w:color="auto"/>
                        <w:bottom w:val="none" w:sz="0" w:space="0" w:color="auto"/>
                        <w:right w:val="none" w:sz="0" w:space="0" w:color="auto"/>
                      </w:divBdr>
                    </w:div>
                    <w:div w:id="1355693589">
                      <w:marLeft w:val="0"/>
                      <w:marRight w:val="0"/>
                      <w:marTop w:val="0"/>
                      <w:marBottom w:val="0"/>
                      <w:divBdr>
                        <w:top w:val="none" w:sz="0" w:space="0" w:color="auto"/>
                        <w:left w:val="none" w:sz="0" w:space="0" w:color="auto"/>
                        <w:bottom w:val="none" w:sz="0" w:space="0" w:color="auto"/>
                        <w:right w:val="none" w:sz="0" w:space="0" w:color="auto"/>
                      </w:divBdr>
                    </w:div>
                    <w:div w:id="40905084">
                      <w:marLeft w:val="0"/>
                      <w:marRight w:val="0"/>
                      <w:marTop w:val="0"/>
                      <w:marBottom w:val="0"/>
                      <w:divBdr>
                        <w:top w:val="none" w:sz="0" w:space="0" w:color="auto"/>
                        <w:left w:val="none" w:sz="0" w:space="0" w:color="auto"/>
                        <w:bottom w:val="none" w:sz="0" w:space="0" w:color="auto"/>
                        <w:right w:val="none" w:sz="0" w:space="0" w:color="auto"/>
                      </w:divBdr>
                    </w:div>
                    <w:div w:id="427627918">
                      <w:marLeft w:val="0"/>
                      <w:marRight w:val="0"/>
                      <w:marTop w:val="0"/>
                      <w:marBottom w:val="0"/>
                      <w:divBdr>
                        <w:top w:val="none" w:sz="0" w:space="0" w:color="auto"/>
                        <w:left w:val="none" w:sz="0" w:space="0" w:color="auto"/>
                        <w:bottom w:val="none" w:sz="0" w:space="0" w:color="auto"/>
                        <w:right w:val="none" w:sz="0" w:space="0" w:color="auto"/>
                      </w:divBdr>
                    </w:div>
                    <w:div w:id="167327076">
                      <w:marLeft w:val="0"/>
                      <w:marRight w:val="0"/>
                      <w:marTop w:val="0"/>
                      <w:marBottom w:val="0"/>
                      <w:divBdr>
                        <w:top w:val="none" w:sz="0" w:space="0" w:color="auto"/>
                        <w:left w:val="none" w:sz="0" w:space="0" w:color="auto"/>
                        <w:bottom w:val="none" w:sz="0" w:space="0" w:color="auto"/>
                        <w:right w:val="none" w:sz="0" w:space="0" w:color="auto"/>
                      </w:divBdr>
                    </w:div>
                    <w:div w:id="1533416451">
                      <w:marLeft w:val="0"/>
                      <w:marRight w:val="0"/>
                      <w:marTop w:val="0"/>
                      <w:marBottom w:val="0"/>
                      <w:divBdr>
                        <w:top w:val="none" w:sz="0" w:space="0" w:color="auto"/>
                        <w:left w:val="none" w:sz="0" w:space="0" w:color="auto"/>
                        <w:bottom w:val="none" w:sz="0" w:space="0" w:color="auto"/>
                        <w:right w:val="none" w:sz="0" w:space="0" w:color="auto"/>
                      </w:divBdr>
                    </w:div>
                    <w:div w:id="1338121315">
                      <w:marLeft w:val="0"/>
                      <w:marRight w:val="0"/>
                      <w:marTop w:val="0"/>
                      <w:marBottom w:val="0"/>
                      <w:divBdr>
                        <w:top w:val="none" w:sz="0" w:space="0" w:color="auto"/>
                        <w:left w:val="none" w:sz="0" w:space="0" w:color="auto"/>
                        <w:bottom w:val="none" w:sz="0" w:space="0" w:color="auto"/>
                        <w:right w:val="none" w:sz="0" w:space="0" w:color="auto"/>
                      </w:divBdr>
                    </w:div>
                    <w:div w:id="182327991">
                      <w:marLeft w:val="0"/>
                      <w:marRight w:val="0"/>
                      <w:marTop w:val="0"/>
                      <w:marBottom w:val="0"/>
                      <w:divBdr>
                        <w:top w:val="none" w:sz="0" w:space="0" w:color="auto"/>
                        <w:left w:val="none" w:sz="0" w:space="0" w:color="auto"/>
                        <w:bottom w:val="none" w:sz="0" w:space="0" w:color="auto"/>
                        <w:right w:val="none" w:sz="0" w:space="0" w:color="auto"/>
                      </w:divBdr>
                    </w:div>
                    <w:div w:id="2014185174">
                      <w:marLeft w:val="0"/>
                      <w:marRight w:val="0"/>
                      <w:marTop w:val="0"/>
                      <w:marBottom w:val="0"/>
                      <w:divBdr>
                        <w:top w:val="none" w:sz="0" w:space="0" w:color="auto"/>
                        <w:left w:val="none" w:sz="0" w:space="0" w:color="auto"/>
                        <w:bottom w:val="none" w:sz="0" w:space="0" w:color="auto"/>
                        <w:right w:val="none" w:sz="0" w:space="0" w:color="auto"/>
                      </w:divBdr>
                    </w:div>
                    <w:div w:id="1296764230">
                      <w:marLeft w:val="0"/>
                      <w:marRight w:val="0"/>
                      <w:marTop w:val="0"/>
                      <w:marBottom w:val="0"/>
                      <w:divBdr>
                        <w:top w:val="none" w:sz="0" w:space="0" w:color="auto"/>
                        <w:left w:val="none" w:sz="0" w:space="0" w:color="auto"/>
                        <w:bottom w:val="none" w:sz="0" w:space="0" w:color="auto"/>
                        <w:right w:val="none" w:sz="0" w:space="0" w:color="auto"/>
                      </w:divBdr>
                    </w:div>
                    <w:div w:id="1337539681">
                      <w:marLeft w:val="0"/>
                      <w:marRight w:val="0"/>
                      <w:marTop w:val="0"/>
                      <w:marBottom w:val="0"/>
                      <w:divBdr>
                        <w:top w:val="none" w:sz="0" w:space="0" w:color="auto"/>
                        <w:left w:val="none" w:sz="0" w:space="0" w:color="auto"/>
                        <w:bottom w:val="none" w:sz="0" w:space="0" w:color="auto"/>
                        <w:right w:val="none" w:sz="0" w:space="0" w:color="auto"/>
                      </w:divBdr>
                    </w:div>
                    <w:div w:id="1671954957">
                      <w:marLeft w:val="0"/>
                      <w:marRight w:val="0"/>
                      <w:marTop w:val="0"/>
                      <w:marBottom w:val="0"/>
                      <w:divBdr>
                        <w:top w:val="none" w:sz="0" w:space="0" w:color="auto"/>
                        <w:left w:val="none" w:sz="0" w:space="0" w:color="auto"/>
                        <w:bottom w:val="none" w:sz="0" w:space="0" w:color="auto"/>
                        <w:right w:val="none" w:sz="0" w:space="0" w:color="auto"/>
                      </w:divBdr>
                    </w:div>
                    <w:div w:id="1183980810">
                      <w:marLeft w:val="0"/>
                      <w:marRight w:val="0"/>
                      <w:marTop w:val="0"/>
                      <w:marBottom w:val="0"/>
                      <w:divBdr>
                        <w:top w:val="none" w:sz="0" w:space="0" w:color="auto"/>
                        <w:left w:val="none" w:sz="0" w:space="0" w:color="auto"/>
                        <w:bottom w:val="none" w:sz="0" w:space="0" w:color="auto"/>
                        <w:right w:val="none" w:sz="0" w:space="0" w:color="auto"/>
                      </w:divBdr>
                    </w:div>
                    <w:div w:id="712658982">
                      <w:marLeft w:val="0"/>
                      <w:marRight w:val="0"/>
                      <w:marTop w:val="0"/>
                      <w:marBottom w:val="0"/>
                      <w:divBdr>
                        <w:top w:val="none" w:sz="0" w:space="0" w:color="auto"/>
                        <w:left w:val="none" w:sz="0" w:space="0" w:color="auto"/>
                        <w:bottom w:val="none" w:sz="0" w:space="0" w:color="auto"/>
                        <w:right w:val="none" w:sz="0" w:space="0" w:color="auto"/>
                      </w:divBdr>
                    </w:div>
                    <w:div w:id="1433863153">
                      <w:marLeft w:val="0"/>
                      <w:marRight w:val="0"/>
                      <w:marTop w:val="0"/>
                      <w:marBottom w:val="0"/>
                      <w:divBdr>
                        <w:top w:val="none" w:sz="0" w:space="0" w:color="auto"/>
                        <w:left w:val="none" w:sz="0" w:space="0" w:color="auto"/>
                        <w:bottom w:val="none" w:sz="0" w:space="0" w:color="auto"/>
                        <w:right w:val="none" w:sz="0" w:space="0" w:color="auto"/>
                      </w:divBdr>
                    </w:div>
                    <w:div w:id="879707128">
                      <w:marLeft w:val="0"/>
                      <w:marRight w:val="0"/>
                      <w:marTop w:val="0"/>
                      <w:marBottom w:val="0"/>
                      <w:divBdr>
                        <w:top w:val="none" w:sz="0" w:space="0" w:color="auto"/>
                        <w:left w:val="none" w:sz="0" w:space="0" w:color="auto"/>
                        <w:bottom w:val="none" w:sz="0" w:space="0" w:color="auto"/>
                        <w:right w:val="none" w:sz="0" w:space="0" w:color="auto"/>
                      </w:divBdr>
                    </w:div>
                    <w:div w:id="1665626991">
                      <w:marLeft w:val="0"/>
                      <w:marRight w:val="0"/>
                      <w:marTop w:val="0"/>
                      <w:marBottom w:val="0"/>
                      <w:divBdr>
                        <w:top w:val="none" w:sz="0" w:space="0" w:color="auto"/>
                        <w:left w:val="none" w:sz="0" w:space="0" w:color="auto"/>
                        <w:bottom w:val="none" w:sz="0" w:space="0" w:color="auto"/>
                        <w:right w:val="none" w:sz="0" w:space="0" w:color="auto"/>
                      </w:divBdr>
                    </w:div>
                    <w:div w:id="153837622">
                      <w:marLeft w:val="0"/>
                      <w:marRight w:val="0"/>
                      <w:marTop w:val="0"/>
                      <w:marBottom w:val="0"/>
                      <w:divBdr>
                        <w:top w:val="none" w:sz="0" w:space="0" w:color="auto"/>
                        <w:left w:val="none" w:sz="0" w:space="0" w:color="auto"/>
                        <w:bottom w:val="none" w:sz="0" w:space="0" w:color="auto"/>
                        <w:right w:val="none" w:sz="0" w:space="0" w:color="auto"/>
                      </w:divBdr>
                    </w:div>
                    <w:div w:id="659044288">
                      <w:marLeft w:val="0"/>
                      <w:marRight w:val="0"/>
                      <w:marTop w:val="0"/>
                      <w:marBottom w:val="0"/>
                      <w:divBdr>
                        <w:top w:val="none" w:sz="0" w:space="0" w:color="auto"/>
                        <w:left w:val="none" w:sz="0" w:space="0" w:color="auto"/>
                        <w:bottom w:val="none" w:sz="0" w:space="0" w:color="auto"/>
                        <w:right w:val="none" w:sz="0" w:space="0" w:color="auto"/>
                      </w:divBdr>
                    </w:div>
                    <w:div w:id="1463882495">
                      <w:marLeft w:val="0"/>
                      <w:marRight w:val="0"/>
                      <w:marTop w:val="0"/>
                      <w:marBottom w:val="0"/>
                      <w:divBdr>
                        <w:top w:val="none" w:sz="0" w:space="0" w:color="auto"/>
                        <w:left w:val="none" w:sz="0" w:space="0" w:color="auto"/>
                        <w:bottom w:val="none" w:sz="0" w:space="0" w:color="auto"/>
                        <w:right w:val="none" w:sz="0" w:space="0" w:color="auto"/>
                      </w:divBdr>
                    </w:div>
                    <w:div w:id="1626231382">
                      <w:marLeft w:val="0"/>
                      <w:marRight w:val="0"/>
                      <w:marTop w:val="0"/>
                      <w:marBottom w:val="0"/>
                      <w:divBdr>
                        <w:top w:val="none" w:sz="0" w:space="0" w:color="auto"/>
                        <w:left w:val="none" w:sz="0" w:space="0" w:color="auto"/>
                        <w:bottom w:val="none" w:sz="0" w:space="0" w:color="auto"/>
                        <w:right w:val="none" w:sz="0" w:space="0" w:color="auto"/>
                      </w:divBdr>
                    </w:div>
                    <w:div w:id="1171331068">
                      <w:marLeft w:val="0"/>
                      <w:marRight w:val="0"/>
                      <w:marTop w:val="0"/>
                      <w:marBottom w:val="0"/>
                      <w:divBdr>
                        <w:top w:val="none" w:sz="0" w:space="0" w:color="auto"/>
                        <w:left w:val="none" w:sz="0" w:space="0" w:color="auto"/>
                        <w:bottom w:val="none" w:sz="0" w:space="0" w:color="auto"/>
                        <w:right w:val="none" w:sz="0" w:space="0" w:color="auto"/>
                      </w:divBdr>
                    </w:div>
                    <w:div w:id="1029841972">
                      <w:marLeft w:val="0"/>
                      <w:marRight w:val="0"/>
                      <w:marTop w:val="0"/>
                      <w:marBottom w:val="0"/>
                      <w:divBdr>
                        <w:top w:val="none" w:sz="0" w:space="0" w:color="auto"/>
                        <w:left w:val="none" w:sz="0" w:space="0" w:color="auto"/>
                        <w:bottom w:val="none" w:sz="0" w:space="0" w:color="auto"/>
                        <w:right w:val="none" w:sz="0" w:space="0" w:color="auto"/>
                      </w:divBdr>
                    </w:div>
                    <w:div w:id="2110194997">
                      <w:marLeft w:val="0"/>
                      <w:marRight w:val="0"/>
                      <w:marTop w:val="0"/>
                      <w:marBottom w:val="0"/>
                      <w:divBdr>
                        <w:top w:val="none" w:sz="0" w:space="0" w:color="auto"/>
                        <w:left w:val="none" w:sz="0" w:space="0" w:color="auto"/>
                        <w:bottom w:val="none" w:sz="0" w:space="0" w:color="auto"/>
                        <w:right w:val="none" w:sz="0" w:space="0" w:color="auto"/>
                      </w:divBdr>
                    </w:div>
                    <w:div w:id="1257208550">
                      <w:marLeft w:val="0"/>
                      <w:marRight w:val="0"/>
                      <w:marTop w:val="0"/>
                      <w:marBottom w:val="0"/>
                      <w:divBdr>
                        <w:top w:val="none" w:sz="0" w:space="0" w:color="auto"/>
                        <w:left w:val="none" w:sz="0" w:space="0" w:color="auto"/>
                        <w:bottom w:val="none" w:sz="0" w:space="0" w:color="auto"/>
                        <w:right w:val="none" w:sz="0" w:space="0" w:color="auto"/>
                      </w:divBdr>
                    </w:div>
                    <w:div w:id="147331570">
                      <w:marLeft w:val="0"/>
                      <w:marRight w:val="0"/>
                      <w:marTop w:val="0"/>
                      <w:marBottom w:val="0"/>
                      <w:divBdr>
                        <w:top w:val="none" w:sz="0" w:space="0" w:color="auto"/>
                        <w:left w:val="none" w:sz="0" w:space="0" w:color="auto"/>
                        <w:bottom w:val="none" w:sz="0" w:space="0" w:color="auto"/>
                        <w:right w:val="none" w:sz="0" w:space="0" w:color="auto"/>
                      </w:divBdr>
                    </w:div>
                    <w:div w:id="1662394103">
                      <w:marLeft w:val="0"/>
                      <w:marRight w:val="0"/>
                      <w:marTop w:val="0"/>
                      <w:marBottom w:val="0"/>
                      <w:divBdr>
                        <w:top w:val="none" w:sz="0" w:space="0" w:color="auto"/>
                        <w:left w:val="none" w:sz="0" w:space="0" w:color="auto"/>
                        <w:bottom w:val="none" w:sz="0" w:space="0" w:color="auto"/>
                        <w:right w:val="none" w:sz="0" w:space="0" w:color="auto"/>
                      </w:divBdr>
                    </w:div>
                    <w:div w:id="1965575024">
                      <w:marLeft w:val="0"/>
                      <w:marRight w:val="0"/>
                      <w:marTop w:val="0"/>
                      <w:marBottom w:val="0"/>
                      <w:divBdr>
                        <w:top w:val="none" w:sz="0" w:space="0" w:color="auto"/>
                        <w:left w:val="none" w:sz="0" w:space="0" w:color="auto"/>
                        <w:bottom w:val="none" w:sz="0" w:space="0" w:color="auto"/>
                        <w:right w:val="none" w:sz="0" w:space="0" w:color="auto"/>
                      </w:divBdr>
                    </w:div>
                    <w:div w:id="596400268">
                      <w:marLeft w:val="0"/>
                      <w:marRight w:val="0"/>
                      <w:marTop w:val="0"/>
                      <w:marBottom w:val="0"/>
                      <w:divBdr>
                        <w:top w:val="none" w:sz="0" w:space="0" w:color="auto"/>
                        <w:left w:val="none" w:sz="0" w:space="0" w:color="auto"/>
                        <w:bottom w:val="none" w:sz="0" w:space="0" w:color="auto"/>
                        <w:right w:val="none" w:sz="0" w:space="0" w:color="auto"/>
                      </w:divBdr>
                    </w:div>
                    <w:div w:id="270864211">
                      <w:marLeft w:val="0"/>
                      <w:marRight w:val="0"/>
                      <w:marTop w:val="0"/>
                      <w:marBottom w:val="0"/>
                      <w:divBdr>
                        <w:top w:val="none" w:sz="0" w:space="0" w:color="auto"/>
                        <w:left w:val="none" w:sz="0" w:space="0" w:color="auto"/>
                        <w:bottom w:val="none" w:sz="0" w:space="0" w:color="auto"/>
                        <w:right w:val="none" w:sz="0" w:space="0" w:color="auto"/>
                      </w:divBdr>
                    </w:div>
                    <w:div w:id="1619412540">
                      <w:marLeft w:val="0"/>
                      <w:marRight w:val="0"/>
                      <w:marTop w:val="0"/>
                      <w:marBottom w:val="0"/>
                      <w:divBdr>
                        <w:top w:val="none" w:sz="0" w:space="0" w:color="auto"/>
                        <w:left w:val="none" w:sz="0" w:space="0" w:color="auto"/>
                        <w:bottom w:val="none" w:sz="0" w:space="0" w:color="auto"/>
                        <w:right w:val="none" w:sz="0" w:space="0" w:color="auto"/>
                      </w:divBdr>
                    </w:div>
                    <w:div w:id="129783690">
                      <w:marLeft w:val="0"/>
                      <w:marRight w:val="0"/>
                      <w:marTop w:val="0"/>
                      <w:marBottom w:val="0"/>
                      <w:divBdr>
                        <w:top w:val="none" w:sz="0" w:space="0" w:color="auto"/>
                        <w:left w:val="none" w:sz="0" w:space="0" w:color="auto"/>
                        <w:bottom w:val="none" w:sz="0" w:space="0" w:color="auto"/>
                        <w:right w:val="none" w:sz="0" w:space="0" w:color="auto"/>
                      </w:divBdr>
                    </w:div>
                    <w:div w:id="1731155058">
                      <w:marLeft w:val="0"/>
                      <w:marRight w:val="0"/>
                      <w:marTop w:val="0"/>
                      <w:marBottom w:val="0"/>
                      <w:divBdr>
                        <w:top w:val="none" w:sz="0" w:space="0" w:color="auto"/>
                        <w:left w:val="none" w:sz="0" w:space="0" w:color="auto"/>
                        <w:bottom w:val="none" w:sz="0" w:space="0" w:color="auto"/>
                        <w:right w:val="none" w:sz="0" w:space="0" w:color="auto"/>
                      </w:divBdr>
                    </w:div>
                    <w:div w:id="1053699753">
                      <w:marLeft w:val="0"/>
                      <w:marRight w:val="0"/>
                      <w:marTop w:val="0"/>
                      <w:marBottom w:val="0"/>
                      <w:divBdr>
                        <w:top w:val="none" w:sz="0" w:space="0" w:color="auto"/>
                        <w:left w:val="none" w:sz="0" w:space="0" w:color="auto"/>
                        <w:bottom w:val="none" w:sz="0" w:space="0" w:color="auto"/>
                        <w:right w:val="none" w:sz="0" w:space="0" w:color="auto"/>
                      </w:divBdr>
                    </w:div>
                    <w:div w:id="48204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041823">
      <w:bodyDiv w:val="1"/>
      <w:marLeft w:val="0"/>
      <w:marRight w:val="0"/>
      <w:marTop w:val="0"/>
      <w:marBottom w:val="0"/>
      <w:divBdr>
        <w:top w:val="none" w:sz="0" w:space="0" w:color="auto"/>
        <w:left w:val="none" w:sz="0" w:space="0" w:color="auto"/>
        <w:bottom w:val="none" w:sz="0" w:space="0" w:color="auto"/>
        <w:right w:val="none" w:sz="0" w:space="0" w:color="auto"/>
      </w:divBdr>
      <w:divsChild>
        <w:div w:id="1356879627">
          <w:marLeft w:val="0"/>
          <w:marRight w:val="0"/>
          <w:marTop w:val="0"/>
          <w:marBottom w:val="0"/>
          <w:divBdr>
            <w:top w:val="none" w:sz="0" w:space="0" w:color="auto"/>
            <w:left w:val="none" w:sz="0" w:space="0" w:color="auto"/>
            <w:bottom w:val="none" w:sz="0" w:space="0" w:color="auto"/>
            <w:right w:val="none" w:sz="0" w:space="0" w:color="auto"/>
          </w:divBdr>
          <w:divsChild>
            <w:div w:id="1563442533">
              <w:marLeft w:val="0"/>
              <w:marRight w:val="0"/>
              <w:marTop w:val="0"/>
              <w:marBottom w:val="0"/>
              <w:divBdr>
                <w:top w:val="none" w:sz="0" w:space="0" w:color="auto"/>
                <w:left w:val="none" w:sz="0" w:space="0" w:color="auto"/>
                <w:bottom w:val="none" w:sz="0" w:space="0" w:color="auto"/>
                <w:right w:val="none" w:sz="0" w:space="0" w:color="auto"/>
              </w:divBdr>
              <w:divsChild>
                <w:div w:id="38537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724505">
      <w:bodyDiv w:val="1"/>
      <w:marLeft w:val="0"/>
      <w:marRight w:val="0"/>
      <w:marTop w:val="0"/>
      <w:marBottom w:val="0"/>
      <w:divBdr>
        <w:top w:val="none" w:sz="0" w:space="0" w:color="auto"/>
        <w:left w:val="none" w:sz="0" w:space="0" w:color="auto"/>
        <w:bottom w:val="none" w:sz="0" w:space="0" w:color="auto"/>
        <w:right w:val="none" w:sz="0" w:space="0" w:color="auto"/>
      </w:divBdr>
      <w:divsChild>
        <w:div w:id="198319646">
          <w:marLeft w:val="0"/>
          <w:marRight w:val="0"/>
          <w:marTop w:val="0"/>
          <w:marBottom w:val="0"/>
          <w:divBdr>
            <w:top w:val="none" w:sz="0" w:space="0" w:color="auto"/>
            <w:left w:val="none" w:sz="0" w:space="0" w:color="auto"/>
            <w:bottom w:val="none" w:sz="0" w:space="0" w:color="auto"/>
            <w:right w:val="none" w:sz="0" w:space="0" w:color="auto"/>
          </w:divBdr>
          <w:divsChild>
            <w:div w:id="1111053943">
              <w:marLeft w:val="0"/>
              <w:marRight w:val="0"/>
              <w:marTop w:val="0"/>
              <w:marBottom w:val="0"/>
              <w:divBdr>
                <w:top w:val="none" w:sz="0" w:space="0" w:color="auto"/>
                <w:left w:val="none" w:sz="0" w:space="0" w:color="auto"/>
                <w:bottom w:val="none" w:sz="0" w:space="0" w:color="auto"/>
                <w:right w:val="none" w:sz="0" w:space="0" w:color="auto"/>
              </w:divBdr>
              <w:divsChild>
                <w:div w:id="1003897135">
                  <w:marLeft w:val="0"/>
                  <w:marRight w:val="0"/>
                  <w:marTop w:val="0"/>
                  <w:marBottom w:val="0"/>
                  <w:divBdr>
                    <w:top w:val="none" w:sz="0" w:space="0" w:color="auto"/>
                    <w:left w:val="none" w:sz="0" w:space="0" w:color="auto"/>
                    <w:bottom w:val="none" w:sz="0" w:space="0" w:color="auto"/>
                    <w:right w:val="none" w:sz="0" w:space="0" w:color="auto"/>
                  </w:divBdr>
                  <w:divsChild>
                    <w:div w:id="1084185174">
                      <w:marLeft w:val="0"/>
                      <w:marRight w:val="0"/>
                      <w:marTop w:val="0"/>
                      <w:marBottom w:val="0"/>
                      <w:divBdr>
                        <w:top w:val="none" w:sz="0" w:space="0" w:color="auto"/>
                        <w:left w:val="none" w:sz="0" w:space="0" w:color="auto"/>
                        <w:bottom w:val="none" w:sz="0" w:space="0" w:color="auto"/>
                        <w:right w:val="none" w:sz="0" w:space="0" w:color="auto"/>
                      </w:divBdr>
                    </w:div>
                    <w:div w:id="1065882798">
                      <w:marLeft w:val="0"/>
                      <w:marRight w:val="0"/>
                      <w:marTop w:val="0"/>
                      <w:marBottom w:val="0"/>
                      <w:divBdr>
                        <w:top w:val="none" w:sz="0" w:space="0" w:color="auto"/>
                        <w:left w:val="none" w:sz="0" w:space="0" w:color="auto"/>
                        <w:bottom w:val="none" w:sz="0" w:space="0" w:color="auto"/>
                        <w:right w:val="none" w:sz="0" w:space="0" w:color="auto"/>
                      </w:divBdr>
                    </w:div>
                    <w:div w:id="1425035167">
                      <w:marLeft w:val="0"/>
                      <w:marRight w:val="0"/>
                      <w:marTop w:val="0"/>
                      <w:marBottom w:val="0"/>
                      <w:divBdr>
                        <w:top w:val="none" w:sz="0" w:space="0" w:color="auto"/>
                        <w:left w:val="none" w:sz="0" w:space="0" w:color="auto"/>
                        <w:bottom w:val="none" w:sz="0" w:space="0" w:color="auto"/>
                        <w:right w:val="none" w:sz="0" w:space="0" w:color="auto"/>
                      </w:divBdr>
                    </w:div>
                    <w:div w:id="537012055">
                      <w:marLeft w:val="0"/>
                      <w:marRight w:val="0"/>
                      <w:marTop w:val="0"/>
                      <w:marBottom w:val="0"/>
                      <w:divBdr>
                        <w:top w:val="none" w:sz="0" w:space="0" w:color="auto"/>
                        <w:left w:val="none" w:sz="0" w:space="0" w:color="auto"/>
                        <w:bottom w:val="none" w:sz="0" w:space="0" w:color="auto"/>
                        <w:right w:val="none" w:sz="0" w:space="0" w:color="auto"/>
                      </w:divBdr>
                    </w:div>
                    <w:div w:id="1482886300">
                      <w:marLeft w:val="0"/>
                      <w:marRight w:val="0"/>
                      <w:marTop w:val="0"/>
                      <w:marBottom w:val="0"/>
                      <w:divBdr>
                        <w:top w:val="none" w:sz="0" w:space="0" w:color="auto"/>
                        <w:left w:val="none" w:sz="0" w:space="0" w:color="auto"/>
                        <w:bottom w:val="none" w:sz="0" w:space="0" w:color="auto"/>
                        <w:right w:val="none" w:sz="0" w:space="0" w:color="auto"/>
                      </w:divBdr>
                    </w:div>
                    <w:div w:id="1334605664">
                      <w:marLeft w:val="0"/>
                      <w:marRight w:val="0"/>
                      <w:marTop w:val="0"/>
                      <w:marBottom w:val="0"/>
                      <w:divBdr>
                        <w:top w:val="none" w:sz="0" w:space="0" w:color="auto"/>
                        <w:left w:val="none" w:sz="0" w:space="0" w:color="auto"/>
                        <w:bottom w:val="none" w:sz="0" w:space="0" w:color="auto"/>
                        <w:right w:val="none" w:sz="0" w:space="0" w:color="auto"/>
                      </w:divBdr>
                    </w:div>
                    <w:div w:id="1055157668">
                      <w:marLeft w:val="0"/>
                      <w:marRight w:val="0"/>
                      <w:marTop w:val="0"/>
                      <w:marBottom w:val="0"/>
                      <w:divBdr>
                        <w:top w:val="none" w:sz="0" w:space="0" w:color="auto"/>
                        <w:left w:val="none" w:sz="0" w:space="0" w:color="auto"/>
                        <w:bottom w:val="none" w:sz="0" w:space="0" w:color="auto"/>
                        <w:right w:val="none" w:sz="0" w:space="0" w:color="auto"/>
                      </w:divBdr>
                    </w:div>
                    <w:div w:id="1442413095">
                      <w:marLeft w:val="0"/>
                      <w:marRight w:val="0"/>
                      <w:marTop w:val="0"/>
                      <w:marBottom w:val="0"/>
                      <w:divBdr>
                        <w:top w:val="none" w:sz="0" w:space="0" w:color="auto"/>
                        <w:left w:val="none" w:sz="0" w:space="0" w:color="auto"/>
                        <w:bottom w:val="none" w:sz="0" w:space="0" w:color="auto"/>
                        <w:right w:val="none" w:sz="0" w:space="0" w:color="auto"/>
                      </w:divBdr>
                    </w:div>
                    <w:div w:id="1373653718">
                      <w:marLeft w:val="0"/>
                      <w:marRight w:val="0"/>
                      <w:marTop w:val="0"/>
                      <w:marBottom w:val="0"/>
                      <w:divBdr>
                        <w:top w:val="none" w:sz="0" w:space="0" w:color="auto"/>
                        <w:left w:val="none" w:sz="0" w:space="0" w:color="auto"/>
                        <w:bottom w:val="none" w:sz="0" w:space="0" w:color="auto"/>
                        <w:right w:val="none" w:sz="0" w:space="0" w:color="auto"/>
                      </w:divBdr>
                    </w:div>
                    <w:div w:id="435178872">
                      <w:marLeft w:val="0"/>
                      <w:marRight w:val="0"/>
                      <w:marTop w:val="0"/>
                      <w:marBottom w:val="0"/>
                      <w:divBdr>
                        <w:top w:val="none" w:sz="0" w:space="0" w:color="auto"/>
                        <w:left w:val="none" w:sz="0" w:space="0" w:color="auto"/>
                        <w:bottom w:val="none" w:sz="0" w:space="0" w:color="auto"/>
                        <w:right w:val="none" w:sz="0" w:space="0" w:color="auto"/>
                      </w:divBdr>
                    </w:div>
                    <w:div w:id="425421440">
                      <w:marLeft w:val="0"/>
                      <w:marRight w:val="0"/>
                      <w:marTop w:val="0"/>
                      <w:marBottom w:val="0"/>
                      <w:divBdr>
                        <w:top w:val="none" w:sz="0" w:space="0" w:color="auto"/>
                        <w:left w:val="none" w:sz="0" w:space="0" w:color="auto"/>
                        <w:bottom w:val="none" w:sz="0" w:space="0" w:color="auto"/>
                        <w:right w:val="none" w:sz="0" w:space="0" w:color="auto"/>
                      </w:divBdr>
                    </w:div>
                    <w:div w:id="1339036410">
                      <w:marLeft w:val="0"/>
                      <w:marRight w:val="0"/>
                      <w:marTop w:val="0"/>
                      <w:marBottom w:val="0"/>
                      <w:divBdr>
                        <w:top w:val="none" w:sz="0" w:space="0" w:color="auto"/>
                        <w:left w:val="none" w:sz="0" w:space="0" w:color="auto"/>
                        <w:bottom w:val="none" w:sz="0" w:space="0" w:color="auto"/>
                        <w:right w:val="none" w:sz="0" w:space="0" w:color="auto"/>
                      </w:divBdr>
                    </w:div>
                    <w:div w:id="168912641">
                      <w:marLeft w:val="0"/>
                      <w:marRight w:val="0"/>
                      <w:marTop w:val="0"/>
                      <w:marBottom w:val="0"/>
                      <w:divBdr>
                        <w:top w:val="none" w:sz="0" w:space="0" w:color="auto"/>
                        <w:left w:val="none" w:sz="0" w:space="0" w:color="auto"/>
                        <w:bottom w:val="none" w:sz="0" w:space="0" w:color="auto"/>
                        <w:right w:val="none" w:sz="0" w:space="0" w:color="auto"/>
                      </w:divBdr>
                    </w:div>
                    <w:div w:id="896207153">
                      <w:marLeft w:val="0"/>
                      <w:marRight w:val="0"/>
                      <w:marTop w:val="0"/>
                      <w:marBottom w:val="0"/>
                      <w:divBdr>
                        <w:top w:val="none" w:sz="0" w:space="0" w:color="auto"/>
                        <w:left w:val="none" w:sz="0" w:space="0" w:color="auto"/>
                        <w:bottom w:val="none" w:sz="0" w:space="0" w:color="auto"/>
                        <w:right w:val="none" w:sz="0" w:space="0" w:color="auto"/>
                      </w:divBdr>
                    </w:div>
                    <w:div w:id="413747444">
                      <w:marLeft w:val="0"/>
                      <w:marRight w:val="0"/>
                      <w:marTop w:val="0"/>
                      <w:marBottom w:val="0"/>
                      <w:divBdr>
                        <w:top w:val="none" w:sz="0" w:space="0" w:color="auto"/>
                        <w:left w:val="none" w:sz="0" w:space="0" w:color="auto"/>
                        <w:bottom w:val="none" w:sz="0" w:space="0" w:color="auto"/>
                        <w:right w:val="none" w:sz="0" w:space="0" w:color="auto"/>
                      </w:divBdr>
                    </w:div>
                    <w:div w:id="1730886780">
                      <w:marLeft w:val="0"/>
                      <w:marRight w:val="0"/>
                      <w:marTop w:val="0"/>
                      <w:marBottom w:val="0"/>
                      <w:divBdr>
                        <w:top w:val="none" w:sz="0" w:space="0" w:color="auto"/>
                        <w:left w:val="none" w:sz="0" w:space="0" w:color="auto"/>
                        <w:bottom w:val="none" w:sz="0" w:space="0" w:color="auto"/>
                        <w:right w:val="none" w:sz="0" w:space="0" w:color="auto"/>
                      </w:divBdr>
                    </w:div>
                    <w:div w:id="1972125233">
                      <w:marLeft w:val="0"/>
                      <w:marRight w:val="0"/>
                      <w:marTop w:val="0"/>
                      <w:marBottom w:val="0"/>
                      <w:divBdr>
                        <w:top w:val="none" w:sz="0" w:space="0" w:color="auto"/>
                        <w:left w:val="none" w:sz="0" w:space="0" w:color="auto"/>
                        <w:bottom w:val="none" w:sz="0" w:space="0" w:color="auto"/>
                        <w:right w:val="none" w:sz="0" w:space="0" w:color="auto"/>
                      </w:divBdr>
                    </w:div>
                    <w:div w:id="18242650">
                      <w:marLeft w:val="0"/>
                      <w:marRight w:val="0"/>
                      <w:marTop w:val="0"/>
                      <w:marBottom w:val="0"/>
                      <w:divBdr>
                        <w:top w:val="none" w:sz="0" w:space="0" w:color="auto"/>
                        <w:left w:val="none" w:sz="0" w:space="0" w:color="auto"/>
                        <w:bottom w:val="none" w:sz="0" w:space="0" w:color="auto"/>
                        <w:right w:val="none" w:sz="0" w:space="0" w:color="auto"/>
                      </w:divBdr>
                    </w:div>
                    <w:div w:id="462504783">
                      <w:marLeft w:val="0"/>
                      <w:marRight w:val="0"/>
                      <w:marTop w:val="0"/>
                      <w:marBottom w:val="0"/>
                      <w:divBdr>
                        <w:top w:val="none" w:sz="0" w:space="0" w:color="auto"/>
                        <w:left w:val="none" w:sz="0" w:space="0" w:color="auto"/>
                        <w:bottom w:val="none" w:sz="0" w:space="0" w:color="auto"/>
                        <w:right w:val="none" w:sz="0" w:space="0" w:color="auto"/>
                      </w:divBdr>
                    </w:div>
                    <w:div w:id="1485850460">
                      <w:marLeft w:val="0"/>
                      <w:marRight w:val="0"/>
                      <w:marTop w:val="0"/>
                      <w:marBottom w:val="0"/>
                      <w:divBdr>
                        <w:top w:val="none" w:sz="0" w:space="0" w:color="auto"/>
                        <w:left w:val="none" w:sz="0" w:space="0" w:color="auto"/>
                        <w:bottom w:val="none" w:sz="0" w:space="0" w:color="auto"/>
                        <w:right w:val="none" w:sz="0" w:space="0" w:color="auto"/>
                      </w:divBdr>
                    </w:div>
                    <w:div w:id="615796132">
                      <w:marLeft w:val="0"/>
                      <w:marRight w:val="0"/>
                      <w:marTop w:val="0"/>
                      <w:marBottom w:val="0"/>
                      <w:divBdr>
                        <w:top w:val="none" w:sz="0" w:space="0" w:color="auto"/>
                        <w:left w:val="none" w:sz="0" w:space="0" w:color="auto"/>
                        <w:bottom w:val="none" w:sz="0" w:space="0" w:color="auto"/>
                        <w:right w:val="none" w:sz="0" w:space="0" w:color="auto"/>
                      </w:divBdr>
                    </w:div>
                    <w:div w:id="428893356">
                      <w:marLeft w:val="0"/>
                      <w:marRight w:val="0"/>
                      <w:marTop w:val="0"/>
                      <w:marBottom w:val="0"/>
                      <w:divBdr>
                        <w:top w:val="none" w:sz="0" w:space="0" w:color="auto"/>
                        <w:left w:val="none" w:sz="0" w:space="0" w:color="auto"/>
                        <w:bottom w:val="none" w:sz="0" w:space="0" w:color="auto"/>
                        <w:right w:val="none" w:sz="0" w:space="0" w:color="auto"/>
                      </w:divBdr>
                    </w:div>
                    <w:div w:id="1119109328">
                      <w:marLeft w:val="0"/>
                      <w:marRight w:val="0"/>
                      <w:marTop w:val="0"/>
                      <w:marBottom w:val="0"/>
                      <w:divBdr>
                        <w:top w:val="none" w:sz="0" w:space="0" w:color="auto"/>
                        <w:left w:val="none" w:sz="0" w:space="0" w:color="auto"/>
                        <w:bottom w:val="none" w:sz="0" w:space="0" w:color="auto"/>
                        <w:right w:val="none" w:sz="0" w:space="0" w:color="auto"/>
                      </w:divBdr>
                    </w:div>
                    <w:div w:id="2027631977">
                      <w:marLeft w:val="0"/>
                      <w:marRight w:val="0"/>
                      <w:marTop w:val="0"/>
                      <w:marBottom w:val="0"/>
                      <w:divBdr>
                        <w:top w:val="none" w:sz="0" w:space="0" w:color="auto"/>
                        <w:left w:val="none" w:sz="0" w:space="0" w:color="auto"/>
                        <w:bottom w:val="none" w:sz="0" w:space="0" w:color="auto"/>
                        <w:right w:val="none" w:sz="0" w:space="0" w:color="auto"/>
                      </w:divBdr>
                    </w:div>
                    <w:div w:id="243612108">
                      <w:marLeft w:val="0"/>
                      <w:marRight w:val="0"/>
                      <w:marTop w:val="0"/>
                      <w:marBottom w:val="0"/>
                      <w:divBdr>
                        <w:top w:val="none" w:sz="0" w:space="0" w:color="auto"/>
                        <w:left w:val="none" w:sz="0" w:space="0" w:color="auto"/>
                        <w:bottom w:val="none" w:sz="0" w:space="0" w:color="auto"/>
                        <w:right w:val="none" w:sz="0" w:space="0" w:color="auto"/>
                      </w:divBdr>
                    </w:div>
                    <w:div w:id="1462848775">
                      <w:marLeft w:val="0"/>
                      <w:marRight w:val="0"/>
                      <w:marTop w:val="0"/>
                      <w:marBottom w:val="0"/>
                      <w:divBdr>
                        <w:top w:val="none" w:sz="0" w:space="0" w:color="auto"/>
                        <w:left w:val="none" w:sz="0" w:space="0" w:color="auto"/>
                        <w:bottom w:val="none" w:sz="0" w:space="0" w:color="auto"/>
                        <w:right w:val="none" w:sz="0" w:space="0" w:color="auto"/>
                      </w:divBdr>
                    </w:div>
                    <w:div w:id="621041175">
                      <w:marLeft w:val="0"/>
                      <w:marRight w:val="0"/>
                      <w:marTop w:val="0"/>
                      <w:marBottom w:val="0"/>
                      <w:divBdr>
                        <w:top w:val="none" w:sz="0" w:space="0" w:color="auto"/>
                        <w:left w:val="none" w:sz="0" w:space="0" w:color="auto"/>
                        <w:bottom w:val="none" w:sz="0" w:space="0" w:color="auto"/>
                        <w:right w:val="none" w:sz="0" w:space="0" w:color="auto"/>
                      </w:divBdr>
                    </w:div>
                    <w:div w:id="1329626538">
                      <w:marLeft w:val="0"/>
                      <w:marRight w:val="0"/>
                      <w:marTop w:val="0"/>
                      <w:marBottom w:val="0"/>
                      <w:divBdr>
                        <w:top w:val="none" w:sz="0" w:space="0" w:color="auto"/>
                        <w:left w:val="none" w:sz="0" w:space="0" w:color="auto"/>
                        <w:bottom w:val="none" w:sz="0" w:space="0" w:color="auto"/>
                        <w:right w:val="none" w:sz="0" w:space="0" w:color="auto"/>
                      </w:divBdr>
                    </w:div>
                    <w:div w:id="212471549">
                      <w:marLeft w:val="0"/>
                      <w:marRight w:val="0"/>
                      <w:marTop w:val="0"/>
                      <w:marBottom w:val="0"/>
                      <w:divBdr>
                        <w:top w:val="none" w:sz="0" w:space="0" w:color="auto"/>
                        <w:left w:val="none" w:sz="0" w:space="0" w:color="auto"/>
                        <w:bottom w:val="none" w:sz="0" w:space="0" w:color="auto"/>
                        <w:right w:val="none" w:sz="0" w:space="0" w:color="auto"/>
                      </w:divBdr>
                    </w:div>
                    <w:div w:id="2146192704">
                      <w:marLeft w:val="0"/>
                      <w:marRight w:val="0"/>
                      <w:marTop w:val="0"/>
                      <w:marBottom w:val="0"/>
                      <w:divBdr>
                        <w:top w:val="none" w:sz="0" w:space="0" w:color="auto"/>
                        <w:left w:val="none" w:sz="0" w:space="0" w:color="auto"/>
                        <w:bottom w:val="none" w:sz="0" w:space="0" w:color="auto"/>
                        <w:right w:val="none" w:sz="0" w:space="0" w:color="auto"/>
                      </w:divBdr>
                    </w:div>
                    <w:div w:id="631177225">
                      <w:marLeft w:val="0"/>
                      <w:marRight w:val="0"/>
                      <w:marTop w:val="0"/>
                      <w:marBottom w:val="0"/>
                      <w:divBdr>
                        <w:top w:val="none" w:sz="0" w:space="0" w:color="auto"/>
                        <w:left w:val="none" w:sz="0" w:space="0" w:color="auto"/>
                        <w:bottom w:val="none" w:sz="0" w:space="0" w:color="auto"/>
                        <w:right w:val="none" w:sz="0" w:space="0" w:color="auto"/>
                      </w:divBdr>
                    </w:div>
                    <w:div w:id="1636370925">
                      <w:marLeft w:val="0"/>
                      <w:marRight w:val="0"/>
                      <w:marTop w:val="0"/>
                      <w:marBottom w:val="0"/>
                      <w:divBdr>
                        <w:top w:val="none" w:sz="0" w:space="0" w:color="auto"/>
                        <w:left w:val="none" w:sz="0" w:space="0" w:color="auto"/>
                        <w:bottom w:val="none" w:sz="0" w:space="0" w:color="auto"/>
                        <w:right w:val="none" w:sz="0" w:space="0" w:color="auto"/>
                      </w:divBdr>
                    </w:div>
                    <w:div w:id="1377701402">
                      <w:marLeft w:val="0"/>
                      <w:marRight w:val="0"/>
                      <w:marTop w:val="0"/>
                      <w:marBottom w:val="0"/>
                      <w:divBdr>
                        <w:top w:val="none" w:sz="0" w:space="0" w:color="auto"/>
                        <w:left w:val="none" w:sz="0" w:space="0" w:color="auto"/>
                        <w:bottom w:val="none" w:sz="0" w:space="0" w:color="auto"/>
                        <w:right w:val="none" w:sz="0" w:space="0" w:color="auto"/>
                      </w:divBdr>
                    </w:div>
                    <w:div w:id="2145657838">
                      <w:marLeft w:val="0"/>
                      <w:marRight w:val="0"/>
                      <w:marTop w:val="0"/>
                      <w:marBottom w:val="0"/>
                      <w:divBdr>
                        <w:top w:val="none" w:sz="0" w:space="0" w:color="auto"/>
                        <w:left w:val="none" w:sz="0" w:space="0" w:color="auto"/>
                        <w:bottom w:val="none" w:sz="0" w:space="0" w:color="auto"/>
                        <w:right w:val="none" w:sz="0" w:space="0" w:color="auto"/>
                      </w:divBdr>
                    </w:div>
                    <w:div w:id="1793552643">
                      <w:marLeft w:val="0"/>
                      <w:marRight w:val="0"/>
                      <w:marTop w:val="0"/>
                      <w:marBottom w:val="0"/>
                      <w:divBdr>
                        <w:top w:val="none" w:sz="0" w:space="0" w:color="auto"/>
                        <w:left w:val="none" w:sz="0" w:space="0" w:color="auto"/>
                        <w:bottom w:val="none" w:sz="0" w:space="0" w:color="auto"/>
                        <w:right w:val="none" w:sz="0" w:space="0" w:color="auto"/>
                      </w:divBdr>
                    </w:div>
                    <w:div w:id="434911699">
                      <w:marLeft w:val="0"/>
                      <w:marRight w:val="0"/>
                      <w:marTop w:val="0"/>
                      <w:marBottom w:val="0"/>
                      <w:divBdr>
                        <w:top w:val="none" w:sz="0" w:space="0" w:color="auto"/>
                        <w:left w:val="none" w:sz="0" w:space="0" w:color="auto"/>
                        <w:bottom w:val="none" w:sz="0" w:space="0" w:color="auto"/>
                        <w:right w:val="none" w:sz="0" w:space="0" w:color="auto"/>
                      </w:divBdr>
                    </w:div>
                    <w:div w:id="1627081821">
                      <w:marLeft w:val="0"/>
                      <w:marRight w:val="0"/>
                      <w:marTop w:val="0"/>
                      <w:marBottom w:val="0"/>
                      <w:divBdr>
                        <w:top w:val="none" w:sz="0" w:space="0" w:color="auto"/>
                        <w:left w:val="none" w:sz="0" w:space="0" w:color="auto"/>
                        <w:bottom w:val="none" w:sz="0" w:space="0" w:color="auto"/>
                        <w:right w:val="none" w:sz="0" w:space="0" w:color="auto"/>
                      </w:divBdr>
                    </w:div>
                    <w:div w:id="853684994">
                      <w:marLeft w:val="0"/>
                      <w:marRight w:val="0"/>
                      <w:marTop w:val="0"/>
                      <w:marBottom w:val="0"/>
                      <w:divBdr>
                        <w:top w:val="none" w:sz="0" w:space="0" w:color="auto"/>
                        <w:left w:val="none" w:sz="0" w:space="0" w:color="auto"/>
                        <w:bottom w:val="none" w:sz="0" w:space="0" w:color="auto"/>
                        <w:right w:val="none" w:sz="0" w:space="0" w:color="auto"/>
                      </w:divBdr>
                    </w:div>
                    <w:div w:id="2054696092">
                      <w:marLeft w:val="0"/>
                      <w:marRight w:val="0"/>
                      <w:marTop w:val="0"/>
                      <w:marBottom w:val="0"/>
                      <w:divBdr>
                        <w:top w:val="none" w:sz="0" w:space="0" w:color="auto"/>
                        <w:left w:val="none" w:sz="0" w:space="0" w:color="auto"/>
                        <w:bottom w:val="none" w:sz="0" w:space="0" w:color="auto"/>
                        <w:right w:val="none" w:sz="0" w:space="0" w:color="auto"/>
                      </w:divBdr>
                    </w:div>
                    <w:div w:id="1864441756">
                      <w:marLeft w:val="0"/>
                      <w:marRight w:val="0"/>
                      <w:marTop w:val="0"/>
                      <w:marBottom w:val="0"/>
                      <w:divBdr>
                        <w:top w:val="none" w:sz="0" w:space="0" w:color="auto"/>
                        <w:left w:val="none" w:sz="0" w:space="0" w:color="auto"/>
                        <w:bottom w:val="none" w:sz="0" w:space="0" w:color="auto"/>
                        <w:right w:val="none" w:sz="0" w:space="0" w:color="auto"/>
                      </w:divBdr>
                    </w:div>
                    <w:div w:id="854418145">
                      <w:marLeft w:val="0"/>
                      <w:marRight w:val="0"/>
                      <w:marTop w:val="0"/>
                      <w:marBottom w:val="0"/>
                      <w:divBdr>
                        <w:top w:val="none" w:sz="0" w:space="0" w:color="auto"/>
                        <w:left w:val="none" w:sz="0" w:space="0" w:color="auto"/>
                        <w:bottom w:val="none" w:sz="0" w:space="0" w:color="auto"/>
                        <w:right w:val="none" w:sz="0" w:space="0" w:color="auto"/>
                      </w:divBdr>
                    </w:div>
                    <w:div w:id="2121802271">
                      <w:marLeft w:val="0"/>
                      <w:marRight w:val="0"/>
                      <w:marTop w:val="0"/>
                      <w:marBottom w:val="0"/>
                      <w:divBdr>
                        <w:top w:val="none" w:sz="0" w:space="0" w:color="auto"/>
                        <w:left w:val="none" w:sz="0" w:space="0" w:color="auto"/>
                        <w:bottom w:val="none" w:sz="0" w:space="0" w:color="auto"/>
                        <w:right w:val="none" w:sz="0" w:space="0" w:color="auto"/>
                      </w:divBdr>
                    </w:div>
                    <w:div w:id="365646711">
                      <w:marLeft w:val="0"/>
                      <w:marRight w:val="0"/>
                      <w:marTop w:val="0"/>
                      <w:marBottom w:val="0"/>
                      <w:divBdr>
                        <w:top w:val="none" w:sz="0" w:space="0" w:color="auto"/>
                        <w:left w:val="none" w:sz="0" w:space="0" w:color="auto"/>
                        <w:bottom w:val="none" w:sz="0" w:space="0" w:color="auto"/>
                        <w:right w:val="none" w:sz="0" w:space="0" w:color="auto"/>
                      </w:divBdr>
                    </w:div>
                    <w:div w:id="792602838">
                      <w:marLeft w:val="0"/>
                      <w:marRight w:val="0"/>
                      <w:marTop w:val="0"/>
                      <w:marBottom w:val="0"/>
                      <w:divBdr>
                        <w:top w:val="none" w:sz="0" w:space="0" w:color="auto"/>
                        <w:left w:val="none" w:sz="0" w:space="0" w:color="auto"/>
                        <w:bottom w:val="none" w:sz="0" w:space="0" w:color="auto"/>
                        <w:right w:val="none" w:sz="0" w:space="0" w:color="auto"/>
                      </w:divBdr>
                    </w:div>
                    <w:div w:id="844704695">
                      <w:marLeft w:val="0"/>
                      <w:marRight w:val="0"/>
                      <w:marTop w:val="0"/>
                      <w:marBottom w:val="0"/>
                      <w:divBdr>
                        <w:top w:val="none" w:sz="0" w:space="0" w:color="auto"/>
                        <w:left w:val="none" w:sz="0" w:space="0" w:color="auto"/>
                        <w:bottom w:val="none" w:sz="0" w:space="0" w:color="auto"/>
                        <w:right w:val="none" w:sz="0" w:space="0" w:color="auto"/>
                      </w:divBdr>
                    </w:div>
                    <w:div w:id="550652589">
                      <w:marLeft w:val="0"/>
                      <w:marRight w:val="0"/>
                      <w:marTop w:val="0"/>
                      <w:marBottom w:val="0"/>
                      <w:divBdr>
                        <w:top w:val="none" w:sz="0" w:space="0" w:color="auto"/>
                        <w:left w:val="none" w:sz="0" w:space="0" w:color="auto"/>
                        <w:bottom w:val="none" w:sz="0" w:space="0" w:color="auto"/>
                        <w:right w:val="none" w:sz="0" w:space="0" w:color="auto"/>
                      </w:divBdr>
                    </w:div>
                    <w:div w:id="1917007449">
                      <w:marLeft w:val="0"/>
                      <w:marRight w:val="0"/>
                      <w:marTop w:val="0"/>
                      <w:marBottom w:val="0"/>
                      <w:divBdr>
                        <w:top w:val="none" w:sz="0" w:space="0" w:color="auto"/>
                        <w:left w:val="none" w:sz="0" w:space="0" w:color="auto"/>
                        <w:bottom w:val="none" w:sz="0" w:space="0" w:color="auto"/>
                        <w:right w:val="none" w:sz="0" w:space="0" w:color="auto"/>
                      </w:divBdr>
                    </w:div>
                    <w:div w:id="2086417237">
                      <w:marLeft w:val="0"/>
                      <w:marRight w:val="0"/>
                      <w:marTop w:val="0"/>
                      <w:marBottom w:val="0"/>
                      <w:divBdr>
                        <w:top w:val="none" w:sz="0" w:space="0" w:color="auto"/>
                        <w:left w:val="none" w:sz="0" w:space="0" w:color="auto"/>
                        <w:bottom w:val="none" w:sz="0" w:space="0" w:color="auto"/>
                        <w:right w:val="none" w:sz="0" w:space="0" w:color="auto"/>
                      </w:divBdr>
                    </w:div>
                    <w:div w:id="1400861960">
                      <w:marLeft w:val="0"/>
                      <w:marRight w:val="0"/>
                      <w:marTop w:val="0"/>
                      <w:marBottom w:val="0"/>
                      <w:divBdr>
                        <w:top w:val="none" w:sz="0" w:space="0" w:color="auto"/>
                        <w:left w:val="none" w:sz="0" w:space="0" w:color="auto"/>
                        <w:bottom w:val="none" w:sz="0" w:space="0" w:color="auto"/>
                        <w:right w:val="none" w:sz="0" w:space="0" w:color="auto"/>
                      </w:divBdr>
                    </w:div>
                    <w:div w:id="1758092432">
                      <w:marLeft w:val="0"/>
                      <w:marRight w:val="0"/>
                      <w:marTop w:val="0"/>
                      <w:marBottom w:val="0"/>
                      <w:divBdr>
                        <w:top w:val="none" w:sz="0" w:space="0" w:color="auto"/>
                        <w:left w:val="none" w:sz="0" w:space="0" w:color="auto"/>
                        <w:bottom w:val="none" w:sz="0" w:space="0" w:color="auto"/>
                        <w:right w:val="none" w:sz="0" w:space="0" w:color="auto"/>
                      </w:divBdr>
                    </w:div>
                    <w:div w:id="466046233">
                      <w:marLeft w:val="0"/>
                      <w:marRight w:val="0"/>
                      <w:marTop w:val="0"/>
                      <w:marBottom w:val="0"/>
                      <w:divBdr>
                        <w:top w:val="none" w:sz="0" w:space="0" w:color="auto"/>
                        <w:left w:val="none" w:sz="0" w:space="0" w:color="auto"/>
                        <w:bottom w:val="none" w:sz="0" w:space="0" w:color="auto"/>
                        <w:right w:val="none" w:sz="0" w:space="0" w:color="auto"/>
                      </w:divBdr>
                    </w:div>
                    <w:div w:id="1252202584">
                      <w:marLeft w:val="0"/>
                      <w:marRight w:val="0"/>
                      <w:marTop w:val="0"/>
                      <w:marBottom w:val="0"/>
                      <w:divBdr>
                        <w:top w:val="none" w:sz="0" w:space="0" w:color="auto"/>
                        <w:left w:val="none" w:sz="0" w:space="0" w:color="auto"/>
                        <w:bottom w:val="none" w:sz="0" w:space="0" w:color="auto"/>
                        <w:right w:val="none" w:sz="0" w:space="0" w:color="auto"/>
                      </w:divBdr>
                    </w:div>
                    <w:div w:id="1686244507">
                      <w:marLeft w:val="0"/>
                      <w:marRight w:val="0"/>
                      <w:marTop w:val="0"/>
                      <w:marBottom w:val="0"/>
                      <w:divBdr>
                        <w:top w:val="none" w:sz="0" w:space="0" w:color="auto"/>
                        <w:left w:val="none" w:sz="0" w:space="0" w:color="auto"/>
                        <w:bottom w:val="none" w:sz="0" w:space="0" w:color="auto"/>
                        <w:right w:val="none" w:sz="0" w:space="0" w:color="auto"/>
                      </w:divBdr>
                    </w:div>
                    <w:div w:id="308707254">
                      <w:marLeft w:val="0"/>
                      <w:marRight w:val="0"/>
                      <w:marTop w:val="0"/>
                      <w:marBottom w:val="0"/>
                      <w:divBdr>
                        <w:top w:val="none" w:sz="0" w:space="0" w:color="auto"/>
                        <w:left w:val="none" w:sz="0" w:space="0" w:color="auto"/>
                        <w:bottom w:val="none" w:sz="0" w:space="0" w:color="auto"/>
                        <w:right w:val="none" w:sz="0" w:space="0" w:color="auto"/>
                      </w:divBdr>
                    </w:div>
                    <w:div w:id="188761047">
                      <w:marLeft w:val="0"/>
                      <w:marRight w:val="0"/>
                      <w:marTop w:val="0"/>
                      <w:marBottom w:val="0"/>
                      <w:divBdr>
                        <w:top w:val="none" w:sz="0" w:space="0" w:color="auto"/>
                        <w:left w:val="none" w:sz="0" w:space="0" w:color="auto"/>
                        <w:bottom w:val="none" w:sz="0" w:space="0" w:color="auto"/>
                        <w:right w:val="none" w:sz="0" w:space="0" w:color="auto"/>
                      </w:divBdr>
                    </w:div>
                    <w:div w:id="980235465">
                      <w:marLeft w:val="0"/>
                      <w:marRight w:val="0"/>
                      <w:marTop w:val="0"/>
                      <w:marBottom w:val="0"/>
                      <w:divBdr>
                        <w:top w:val="none" w:sz="0" w:space="0" w:color="auto"/>
                        <w:left w:val="none" w:sz="0" w:space="0" w:color="auto"/>
                        <w:bottom w:val="none" w:sz="0" w:space="0" w:color="auto"/>
                        <w:right w:val="none" w:sz="0" w:space="0" w:color="auto"/>
                      </w:divBdr>
                    </w:div>
                    <w:div w:id="640695042">
                      <w:marLeft w:val="0"/>
                      <w:marRight w:val="0"/>
                      <w:marTop w:val="0"/>
                      <w:marBottom w:val="0"/>
                      <w:divBdr>
                        <w:top w:val="none" w:sz="0" w:space="0" w:color="auto"/>
                        <w:left w:val="none" w:sz="0" w:space="0" w:color="auto"/>
                        <w:bottom w:val="none" w:sz="0" w:space="0" w:color="auto"/>
                        <w:right w:val="none" w:sz="0" w:space="0" w:color="auto"/>
                      </w:divBdr>
                    </w:div>
                    <w:div w:id="1395664841">
                      <w:marLeft w:val="0"/>
                      <w:marRight w:val="0"/>
                      <w:marTop w:val="0"/>
                      <w:marBottom w:val="0"/>
                      <w:divBdr>
                        <w:top w:val="none" w:sz="0" w:space="0" w:color="auto"/>
                        <w:left w:val="none" w:sz="0" w:space="0" w:color="auto"/>
                        <w:bottom w:val="none" w:sz="0" w:space="0" w:color="auto"/>
                        <w:right w:val="none" w:sz="0" w:space="0" w:color="auto"/>
                      </w:divBdr>
                    </w:div>
                    <w:div w:id="1421946991">
                      <w:marLeft w:val="0"/>
                      <w:marRight w:val="0"/>
                      <w:marTop w:val="0"/>
                      <w:marBottom w:val="0"/>
                      <w:divBdr>
                        <w:top w:val="none" w:sz="0" w:space="0" w:color="auto"/>
                        <w:left w:val="none" w:sz="0" w:space="0" w:color="auto"/>
                        <w:bottom w:val="none" w:sz="0" w:space="0" w:color="auto"/>
                        <w:right w:val="none" w:sz="0" w:space="0" w:color="auto"/>
                      </w:divBdr>
                    </w:div>
                    <w:div w:id="950093996">
                      <w:marLeft w:val="0"/>
                      <w:marRight w:val="0"/>
                      <w:marTop w:val="0"/>
                      <w:marBottom w:val="0"/>
                      <w:divBdr>
                        <w:top w:val="none" w:sz="0" w:space="0" w:color="auto"/>
                        <w:left w:val="none" w:sz="0" w:space="0" w:color="auto"/>
                        <w:bottom w:val="none" w:sz="0" w:space="0" w:color="auto"/>
                        <w:right w:val="none" w:sz="0" w:space="0" w:color="auto"/>
                      </w:divBdr>
                    </w:div>
                    <w:div w:id="323976347">
                      <w:marLeft w:val="0"/>
                      <w:marRight w:val="0"/>
                      <w:marTop w:val="0"/>
                      <w:marBottom w:val="0"/>
                      <w:divBdr>
                        <w:top w:val="none" w:sz="0" w:space="0" w:color="auto"/>
                        <w:left w:val="none" w:sz="0" w:space="0" w:color="auto"/>
                        <w:bottom w:val="none" w:sz="0" w:space="0" w:color="auto"/>
                        <w:right w:val="none" w:sz="0" w:space="0" w:color="auto"/>
                      </w:divBdr>
                    </w:div>
                    <w:div w:id="87238448">
                      <w:marLeft w:val="0"/>
                      <w:marRight w:val="0"/>
                      <w:marTop w:val="0"/>
                      <w:marBottom w:val="0"/>
                      <w:divBdr>
                        <w:top w:val="none" w:sz="0" w:space="0" w:color="auto"/>
                        <w:left w:val="none" w:sz="0" w:space="0" w:color="auto"/>
                        <w:bottom w:val="none" w:sz="0" w:space="0" w:color="auto"/>
                        <w:right w:val="none" w:sz="0" w:space="0" w:color="auto"/>
                      </w:divBdr>
                    </w:div>
                    <w:div w:id="1820726228">
                      <w:marLeft w:val="0"/>
                      <w:marRight w:val="0"/>
                      <w:marTop w:val="0"/>
                      <w:marBottom w:val="0"/>
                      <w:divBdr>
                        <w:top w:val="none" w:sz="0" w:space="0" w:color="auto"/>
                        <w:left w:val="none" w:sz="0" w:space="0" w:color="auto"/>
                        <w:bottom w:val="none" w:sz="0" w:space="0" w:color="auto"/>
                        <w:right w:val="none" w:sz="0" w:space="0" w:color="auto"/>
                      </w:divBdr>
                    </w:div>
                    <w:div w:id="743532916">
                      <w:marLeft w:val="0"/>
                      <w:marRight w:val="0"/>
                      <w:marTop w:val="0"/>
                      <w:marBottom w:val="0"/>
                      <w:divBdr>
                        <w:top w:val="none" w:sz="0" w:space="0" w:color="auto"/>
                        <w:left w:val="none" w:sz="0" w:space="0" w:color="auto"/>
                        <w:bottom w:val="none" w:sz="0" w:space="0" w:color="auto"/>
                        <w:right w:val="none" w:sz="0" w:space="0" w:color="auto"/>
                      </w:divBdr>
                    </w:div>
                    <w:div w:id="808671076">
                      <w:marLeft w:val="0"/>
                      <w:marRight w:val="0"/>
                      <w:marTop w:val="0"/>
                      <w:marBottom w:val="0"/>
                      <w:divBdr>
                        <w:top w:val="none" w:sz="0" w:space="0" w:color="auto"/>
                        <w:left w:val="none" w:sz="0" w:space="0" w:color="auto"/>
                        <w:bottom w:val="none" w:sz="0" w:space="0" w:color="auto"/>
                        <w:right w:val="none" w:sz="0" w:space="0" w:color="auto"/>
                      </w:divBdr>
                    </w:div>
                    <w:div w:id="1104155037">
                      <w:marLeft w:val="0"/>
                      <w:marRight w:val="0"/>
                      <w:marTop w:val="0"/>
                      <w:marBottom w:val="0"/>
                      <w:divBdr>
                        <w:top w:val="none" w:sz="0" w:space="0" w:color="auto"/>
                        <w:left w:val="none" w:sz="0" w:space="0" w:color="auto"/>
                        <w:bottom w:val="none" w:sz="0" w:space="0" w:color="auto"/>
                        <w:right w:val="none" w:sz="0" w:space="0" w:color="auto"/>
                      </w:divBdr>
                    </w:div>
                    <w:div w:id="1253316504">
                      <w:marLeft w:val="0"/>
                      <w:marRight w:val="0"/>
                      <w:marTop w:val="0"/>
                      <w:marBottom w:val="0"/>
                      <w:divBdr>
                        <w:top w:val="none" w:sz="0" w:space="0" w:color="auto"/>
                        <w:left w:val="none" w:sz="0" w:space="0" w:color="auto"/>
                        <w:bottom w:val="none" w:sz="0" w:space="0" w:color="auto"/>
                        <w:right w:val="none" w:sz="0" w:space="0" w:color="auto"/>
                      </w:divBdr>
                    </w:div>
                    <w:div w:id="505439318">
                      <w:marLeft w:val="0"/>
                      <w:marRight w:val="0"/>
                      <w:marTop w:val="0"/>
                      <w:marBottom w:val="0"/>
                      <w:divBdr>
                        <w:top w:val="none" w:sz="0" w:space="0" w:color="auto"/>
                        <w:left w:val="none" w:sz="0" w:space="0" w:color="auto"/>
                        <w:bottom w:val="none" w:sz="0" w:space="0" w:color="auto"/>
                        <w:right w:val="none" w:sz="0" w:space="0" w:color="auto"/>
                      </w:divBdr>
                    </w:div>
                    <w:div w:id="1482960989">
                      <w:marLeft w:val="0"/>
                      <w:marRight w:val="0"/>
                      <w:marTop w:val="0"/>
                      <w:marBottom w:val="0"/>
                      <w:divBdr>
                        <w:top w:val="none" w:sz="0" w:space="0" w:color="auto"/>
                        <w:left w:val="none" w:sz="0" w:space="0" w:color="auto"/>
                        <w:bottom w:val="none" w:sz="0" w:space="0" w:color="auto"/>
                        <w:right w:val="none" w:sz="0" w:space="0" w:color="auto"/>
                      </w:divBdr>
                    </w:div>
                    <w:div w:id="1964381637">
                      <w:marLeft w:val="0"/>
                      <w:marRight w:val="0"/>
                      <w:marTop w:val="0"/>
                      <w:marBottom w:val="0"/>
                      <w:divBdr>
                        <w:top w:val="none" w:sz="0" w:space="0" w:color="auto"/>
                        <w:left w:val="none" w:sz="0" w:space="0" w:color="auto"/>
                        <w:bottom w:val="none" w:sz="0" w:space="0" w:color="auto"/>
                        <w:right w:val="none" w:sz="0" w:space="0" w:color="auto"/>
                      </w:divBdr>
                    </w:div>
                    <w:div w:id="1082020207">
                      <w:marLeft w:val="0"/>
                      <w:marRight w:val="0"/>
                      <w:marTop w:val="0"/>
                      <w:marBottom w:val="0"/>
                      <w:divBdr>
                        <w:top w:val="none" w:sz="0" w:space="0" w:color="auto"/>
                        <w:left w:val="none" w:sz="0" w:space="0" w:color="auto"/>
                        <w:bottom w:val="none" w:sz="0" w:space="0" w:color="auto"/>
                        <w:right w:val="none" w:sz="0" w:space="0" w:color="auto"/>
                      </w:divBdr>
                    </w:div>
                    <w:div w:id="886141988">
                      <w:marLeft w:val="0"/>
                      <w:marRight w:val="0"/>
                      <w:marTop w:val="0"/>
                      <w:marBottom w:val="0"/>
                      <w:divBdr>
                        <w:top w:val="none" w:sz="0" w:space="0" w:color="auto"/>
                        <w:left w:val="none" w:sz="0" w:space="0" w:color="auto"/>
                        <w:bottom w:val="none" w:sz="0" w:space="0" w:color="auto"/>
                        <w:right w:val="none" w:sz="0" w:space="0" w:color="auto"/>
                      </w:divBdr>
                    </w:div>
                    <w:div w:id="1053578457">
                      <w:marLeft w:val="0"/>
                      <w:marRight w:val="0"/>
                      <w:marTop w:val="0"/>
                      <w:marBottom w:val="0"/>
                      <w:divBdr>
                        <w:top w:val="none" w:sz="0" w:space="0" w:color="auto"/>
                        <w:left w:val="none" w:sz="0" w:space="0" w:color="auto"/>
                        <w:bottom w:val="none" w:sz="0" w:space="0" w:color="auto"/>
                        <w:right w:val="none" w:sz="0" w:space="0" w:color="auto"/>
                      </w:divBdr>
                    </w:div>
                    <w:div w:id="426656514">
                      <w:marLeft w:val="0"/>
                      <w:marRight w:val="0"/>
                      <w:marTop w:val="0"/>
                      <w:marBottom w:val="0"/>
                      <w:divBdr>
                        <w:top w:val="none" w:sz="0" w:space="0" w:color="auto"/>
                        <w:left w:val="none" w:sz="0" w:space="0" w:color="auto"/>
                        <w:bottom w:val="none" w:sz="0" w:space="0" w:color="auto"/>
                        <w:right w:val="none" w:sz="0" w:space="0" w:color="auto"/>
                      </w:divBdr>
                    </w:div>
                    <w:div w:id="1353532155">
                      <w:marLeft w:val="0"/>
                      <w:marRight w:val="0"/>
                      <w:marTop w:val="0"/>
                      <w:marBottom w:val="0"/>
                      <w:divBdr>
                        <w:top w:val="none" w:sz="0" w:space="0" w:color="auto"/>
                        <w:left w:val="none" w:sz="0" w:space="0" w:color="auto"/>
                        <w:bottom w:val="none" w:sz="0" w:space="0" w:color="auto"/>
                        <w:right w:val="none" w:sz="0" w:space="0" w:color="auto"/>
                      </w:divBdr>
                    </w:div>
                    <w:div w:id="867908818">
                      <w:marLeft w:val="0"/>
                      <w:marRight w:val="0"/>
                      <w:marTop w:val="0"/>
                      <w:marBottom w:val="0"/>
                      <w:divBdr>
                        <w:top w:val="none" w:sz="0" w:space="0" w:color="auto"/>
                        <w:left w:val="none" w:sz="0" w:space="0" w:color="auto"/>
                        <w:bottom w:val="none" w:sz="0" w:space="0" w:color="auto"/>
                        <w:right w:val="none" w:sz="0" w:space="0" w:color="auto"/>
                      </w:divBdr>
                    </w:div>
                    <w:div w:id="1756632400">
                      <w:marLeft w:val="0"/>
                      <w:marRight w:val="0"/>
                      <w:marTop w:val="0"/>
                      <w:marBottom w:val="0"/>
                      <w:divBdr>
                        <w:top w:val="none" w:sz="0" w:space="0" w:color="auto"/>
                        <w:left w:val="none" w:sz="0" w:space="0" w:color="auto"/>
                        <w:bottom w:val="none" w:sz="0" w:space="0" w:color="auto"/>
                        <w:right w:val="none" w:sz="0" w:space="0" w:color="auto"/>
                      </w:divBdr>
                    </w:div>
                    <w:div w:id="455220505">
                      <w:marLeft w:val="0"/>
                      <w:marRight w:val="0"/>
                      <w:marTop w:val="0"/>
                      <w:marBottom w:val="0"/>
                      <w:divBdr>
                        <w:top w:val="none" w:sz="0" w:space="0" w:color="auto"/>
                        <w:left w:val="none" w:sz="0" w:space="0" w:color="auto"/>
                        <w:bottom w:val="none" w:sz="0" w:space="0" w:color="auto"/>
                        <w:right w:val="none" w:sz="0" w:space="0" w:color="auto"/>
                      </w:divBdr>
                    </w:div>
                    <w:div w:id="1374114679">
                      <w:marLeft w:val="0"/>
                      <w:marRight w:val="0"/>
                      <w:marTop w:val="0"/>
                      <w:marBottom w:val="0"/>
                      <w:divBdr>
                        <w:top w:val="none" w:sz="0" w:space="0" w:color="auto"/>
                        <w:left w:val="none" w:sz="0" w:space="0" w:color="auto"/>
                        <w:bottom w:val="none" w:sz="0" w:space="0" w:color="auto"/>
                        <w:right w:val="none" w:sz="0" w:space="0" w:color="auto"/>
                      </w:divBdr>
                    </w:div>
                    <w:div w:id="265962490">
                      <w:marLeft w:val="0"/>
                      <w:marRight w:val="0"/>
                      <w:marTop w:val="0"/>
                      <w:marBottom w:val="0"/>
                      <w:divBdr>
                        <w:top w:val="none" w:sz="0" w:space="0" w:color="auto"/>
                        <w:left w:val="none" w:sz="0" w:space="0" w:color="auto"/>
                        <w:bottom w:val="none" w:sz="0" w:space="0" w:color="auto"/>
                        <w:right w:val="none" w:sz="0" w:space="0" w:color="auto"/>
                      </w:divBdr>
                    </w:div>
                    <w:div w:id="1500845368">
                      <w:marLeft w:val="0"/>
                      <w:marRight w:val="0"/>
                      <w:marTop w:val="0"/>
                      <w:marBottom w:val="0"/>
                      <w:divBdr>
                        <w:top w:val="none" w:sz="0" w:space="0" w:color="auto"/>
                        <w:left w:val="none" w:sz="0" w:space="0" w:color="auto"/>
                        <w:bottom w:val="none" w:sz="0" w:space="0" w:color="auto"/>
                        <w:right w:val="none" w:sz="0" w:space="0" w:color="auto"/>
                      </w:divBdr>
                    </w:div>
                    <w:div w:id="206110987">
                      <w:marLeft w:val="0"/>
                      <w:marRight w:val="0"/>
                      <w:marTop w:val="0"/>
                      <w:marBottom w:val="0"/>
                      <w:divBdr>
                        <w:top w:val="none" w:sz="0" w:space="0" w:color="auto"/>
                        <w:left w:val="none" w:sz="0" w:space="0" w:color="auto"/>
                        <w:bottom w:val="none" w:sz="0" w:space="0" w:color="auto"/>
                        <w:right w:val="none" w:sz="0" w:space="0" w:color="auto"/>
                      </w:divBdr>
                    </w:div>
                    <w:div w:id="2018147729">
                      <w:marLeft w:val="0"/>
                      <w:marRight w:val="0"/>
                      <w:marTop w:val="0"/>
                      <w:marBottom w:val="0"/>
                      <w:divBdr>
                        <w:top w:val="none" w:sz="0" w:space="0" w:color="auto"/>
                        <w:left w:val="none" w:sz="0" w:space="0" w:color="auto"/>
                        <w:bottom w:val="none" w:sz="0" w:space="0" w:color="auto"/>
                        <w:right w:val="none" w:sz="0" w:space="0" w:color="auto"/>
                      </w:divBdr>
                    </w:div>
                    <w:div w:id="1461342077">
                      <w:marLeft w:val="0"/>
                      <w:marRight w:val="0"/>
                      <w:marTop w:val="0"/>
                      <w:marBottom w:val="0"/>
                      <w:divBdr>
                        <w:top w:val="none" w:sz="0" w:space="0" w:color="auto"/>
                        <w:left w:val="none" w:sz="0" w:space="0" w:color="auto"/>
                        <w:bottom w:val="none" w:sz="0" w:space="0" w:color="auto"/>
                        <w:right w:val="none" w:sz="0" w:space="0" w:color="auto"/>
                      </w:divBdr>
                    </w:div>
                    <w:div w:id="360283557">
                      <w:marLeft w:val="0"/>
                      <w:marRight w:val="0"/>
                      <w:marTop w:val="0"/>
                      <w:marBottom w:val="0"/>
                      <w:divBdr>
                        <w:top w:val="none" w:sz="0" w:space="0" w:color="auto"/>
                        <w:left w:val="none" w:sz="0" w:space="0" w:color="auto"/>
                        <w:bottom w:val="none" w:sz="0" w:space="0" w:color="auto"/>
                        <w:right w:val="none" w:sz="0" w:space="0" w:color="auto"/>
                      </w:divBdr>
                    </w:div>
                    <w:div w:id="1122963027">
                      <w:marLeft w:val="0"/>
                      <w:marRight w:val="0"/>
                      <w:marTop w:val="0"/>
                      <w:marBottom w:val="0"/>
                      <w:divBdr>
                        <w:top w:val="none" w:sz="0" w:space="0" w:color="auto"/>
                        <w:left w:val="none" w:sz="0" w:space="0" w:color="auto"/>
                        <w:bottom w:val="none" w:sz="0" w:space="0" w:color="auto"/>
                        <w:right w:val="none" w:sz="0" w:space="0" w:color="auto"/>
                      </w:divBdr>
                    </w:div>
                    <w:div w:id="257491089">
                      <w:marLeft w:val="0"/>
                      <w:marRight w:val="0"/>
                      <w:marTop w:val="0"/>
                      <w:marBottom w:val="0"/>
                      <w:divBdr>
                        <w:top w:val="none" w:sz="0" w:space="0" w:color="auto"/>
                        <w:left w:val="none" w:sz="0" w:space="0" w:color="auto"/>
                        <w:bottom w:val="none" w:sz="0" w:space="0" w:color="auto"/>
                        <w:right w:val="none" w:sz="0" w:space="0" w:color="auto"/>
                      </w:divBdr>
                    </w:div>
                    <w:div w:id="1112899369">
                      <w:marLeft w:val="0"/>
                      <w:marRight w:val="0"/>
                      <w:marTop w:val="0"/>
                      <w:marBottom w:val="0"/>
                      <w:divBdr>
                        <w:top w:val="none" w:sz="0" w:space="0" w:color="auto"/>
                        <w:left w:val="none" w:sz="0" w:space="0" w:color="auto"/>
                        <w:bottom w:val="none" w:sz="0" w:space="0" w:color="auto"/>
                        <w:right w:val="none" w:sz="0" w:space="0" w:color="auto"/>
                      </w:divBdr>
                    </w:div>
                    <w:div w:id="1994403660">
                      <w:marLeft w:val="0"/>
                      <w:marRight w:val="0"/>
                      <w:marTop w:val="0"/>
                      <w:marBottom w:val="0"/>
                      <w:divBdr>
                        <w:top w:val="none" w:sz="0" w:space="0" w:color="auto"/>
                        <w:left w:val="none" w:sz="0" w:space="0" w:color="auto"/>
                        <w:bottom w:val="none" w:sz="0" w:space="0" w:color="auto"/>
                        <w:right w:val="none" w:sz="0" w:space="0" w:color="auto"/>
                      </w:divBdr>
                    </w:div>
                    <w:div w:id="248777718">
                      <w:marLeft w:val="0"/>
                      <w:marRight w:val="0"/>
                      <w:marTop w:val="0"/>
                      <w:marBottom w:val="0"/>
                      <w:divBdr>
                        <w:top w:val="none" w:sz="0" w:space="0" w:color="auto"/>
                        <w:left w:val="none" w:sz="0" w:space="0" w:color="auto"/>
                        <w:bottom w:val="none" w:sz="0" w:space="0" w:color="auto"/>
                        <w:right w:val="none" w:sz="0" w:space="0" w:color="auto"/>
                      </w:divBdr>
                    </w:div>
                    <w:div w:id="1987003581">
                      <w:marLeft w:val="0"/>
                      <w:marRight w:val="0"/>
                      <w:marTop w:val="0"/>
                      <w:marBottom w:val="0"/>
                      <w:divBdr>
                        <w:top w:val="none" w:sz="0" w:space="0" w:color="auto"/>
                        <w:left w:val="none" w:sz="0" w:space="0" w:color="auto"/>
                        <w:bottom w:val="none" w:sz="0" w:space="0" w:color="auto"/>
                        <w:right w:val="none" w:sz="0" w:space="0" w:color="auto"/>
                      </w:divBdr>
                    </w:div>
                    <w:div w:id="856888215">
                      <w:marLeft w:val="0"/>
                      <w:marRight w:val="0"/>
                      <w:marTop w:val="0"/>
                      <w:marBottom w:val="0"/>
                      <w:divBdr>
                        <w:top w:val="none" w:sz="0" w:space="0" w:color="auto"/>
                        <w:left w:val="none" w:sz="0" w:space="0" w:color="auto"/>
                        <w:bottom w:val="none" w:sz="0" w:space="0" w:color="auto"/>
                        <w:right w:val="none" w:sz="0" w:space="0" w:color="auto"/>
                      </w:divBdr>
                    </w:div>
                    <w:div w:id="556822122">
                      <w:marLeft w:val="0"/>
                      <w:marRight w:val="0"/>
                      <w:marTop w:val="0"/>
                      <w:marBottom w:val="0"/>
                      <w:divBdr>
                        <w:top w:val="none" w:sz="0" w:space="0" w:color="auto"/>
                        <w:left w:val="none" w:sz="0" w:space="0" w:color="auto"/>
                        <w:bottom w:val="none" w:sz="0" w:space="0" w:color="auto"/>
                        <w:right w:val="none" w:sz="0" w:space="0" w:color="auto"/>
                      </w:divBdr>
                    </w:div>
                    <w:div w:id="202790954">
                      <w:marLeft w:val="0"/>
                      <w:marRight w:val="0"/>
                      <w:marTop w:val="0"/>
                      <w:marBottom w:val="0"/>
                      <w:divBdr>
                        <w:top w:val="none" w:sz="0" w:space="0" w:color="auto"/>
                        <w:left w:val="none" w:sz="0" w:space="0" w:color="auto"/>
                        <w:bottom w:val="none" w:sz="0" w:space="0" w:color="auto"/>
                        <w:right w:val="none" w:sz="0" w:space="0" w:color="auto"/>
                      </w:divBdr>
                    </w:div>
                    <w:div w:id="1671178522">
                      <w:marLeft w:val="0"/>
                      <w:marRight w:val="0"/>
                      <w:marTop w:val="0"/>
                      <w:marBottom w:val="0"/>
                      <w:divBdr>
                        <w:top w:val="none" w:sz="0" w:space="0" w:color="auto"/>
                        <w:left w:val="none" w:sz="0" w:space="0" w:color="auto"/>
                        <w:bottom w:val="none" w:sz="0" w:space="0" w:color="auto"/>
                        <w:right w:val="none" w:sz="0" w:space="0" w:color="auto"/>
                      </w:divBdr>
                    </w:div>
                    <w:div w:id="1777210378">
                      <w:marLeft w:val="0"/>
                      <w:marRight w:val="0"/>
                      <w:marTop w:val="0"/>
                      <w:marBottom w:val="0"/>
                      <w:divBdr>
                        <w:top w:val="none" w:sz="0" w:space="0" w:color="auto"/>
                        <w:left w:val="none" w:sz="0" w:space="0" w:color="auto"/>
                        <w:bottom w:val="none" w:sz="0" w:space="0" w:color="auto"/>
                        <w:right w:val="none" w:sz="0" w:space="0" w:color="auto"/>
                      </w:divBdr>
                    </w:div>
                    <w:div w:id="1340621104">
                      <w:marLeft w:val="0"/>
                      <w:marRight w:val="0"/>
                      <w:marTop w:val="0"/>
                      <w:marBottom w:val="0"/>
                      <w:divBdr>
                        <w:top w:val="none" w:sz="0" w:space="0" w:color="auto"/>
                        <w:left w:val="none" w:sz="0" w:space="0" w:color="auto"/>
                        <w:bottom w:val="none" w:sz="0" w:space="0" w:color="auto"/>
                        <w:right w:val="none" w:sz="0" w:space="0" w:color="auto"/>
                      </w:divBdr>
                    </w:div>
                    <w:div w:id="1493133319">
                      <w:marLeft w:val="0"/>
                      <w:marRight w:val="0"/>
                      <w:marTop w:val="0"/>
                      <w:marBottom w:val="0"/>
                      <w:divBdr>
                        <w:top w:val="none" w:sz="0" w:space="0" w:color="auto"/>
                        <w:left w:val="none" w:sz="0" w:space="0" w:color="auto"/>
                        <w:bottom w:val="none" w:sz="0" w:space="0" w:color="auto"/>
                        <w:right w:val="none" w:sz="0" w:space="0" w:color="auto"/>
                      </w:divBdr>
                    </w:div>
                    <w:div w:id="223494922">
                      <w:marLeft w:val="0"/>
                      <w:marRight w:val="0"/>
                      <w:marTop w:val="0"/>
                      <w:marBottom w:val="0"/>
                      <w:divBdr>
                        <w:top w:val="none" w:sz="0" w:space="0" w:color="auto"/>
                        <w:left w:val="none" w:sz="0" w:space="0" w:color="auto"/>
                        <w:bottom w:val="none" w:sz="0" w:space="0" w:color="auto"/>
                        <w:right w:val="none" w:sz="0" w:space="0" w:color="auto"/>
                      </w:divBdr>
                    </w:div>
                    <w:div w:id="2061593003">
                      <w:marLeft w:val="0"/>
                      <w:marRight w:val="0"/>
                      <w:marTop w:val="0"/>
                      <w:marBottom w:val="0"/>
                      <w:divBdr>
                        <w:top w:val="none" w:sz="0" w:space="0" w:color="auto"/>
                        <w:left w:val="none" w:sz="0" w:space="0" w:color="auto"/>
                        <w:bottom w:val="none" w:sz="0" w:space="0" w:color="auto"/>
                        <w:right w:val="none" w:sz="0" w:space="0" w:color="auto"/>
                      </w:divBdr>
                    </w:div>
                    <w:div w:id="1868253416">
                      <w:marLeft w:val="0"/>
                      <w:marRight w:val="0"/>
                      <w:marTop w:val="0"/>
                      <w:marBottom w:val="0"/>
                      <w:divBdr>
                        <w:top w:val="none" w:sz="0" w:space="0" w:color="auto"/>
                        <w:left w:val="none" w:sz="0" w:space="0" w:color="auto"/>
                        <w:bottom w:val="none" w:sz="0" w:space="0" w:color="auto"/>
                        <w:right w:val="none" w:sz="0" w:space="0" w:color="auto"/>
                      </w:divBdr>
                    </w:div>
                    <w:div w:id="2050834340">
                      <w:marLeft w:val="0"/>
                      <w:marRight w:val="0"/>
                      <w:marTop w:val="0"/>
                      <w:marBottom w:val="0"/>
                      <w:divBdr>
                        <w:top w:val="none" w:sz="0" w:space="0" w:color="auto"/>
                        <w:left w:val="none" w:sz="0" w:space="0" w:color="auto"/>
                        <w:bottom w:val="none" w:sz="0" w:space="0" w:color="auto"/>
                        <w:right w:val="none" w:sz="0" w:space="0" w:color="auto"/>
                      </w:divBdr>
                    </w:div>
                    <w:div w:id="334503384">
                      <w:marLeft w:val="0"/>
                      <w:marRight w:val="0"/>
                      <w:marTop w:val="0"/>
                      <w:marBottom w:val="0"/>
                      <w:divBdr>
                        <w:top w:val="none" w:sz="0" w:space="0" w:color="auto"/>
                        <w:left w:val="none" w:sz="0" w:space="0" w:color="auto"/>
                        <w:bottom w:val="none" w:sz="0" w:space="0" w:color="auto"/>
                        <w:right w:val="none" w:sz="0" w:space="0" w:color="auto"/>
                      </w:divBdr>
                    </w:div>
                    <w:div w:id="1805347998">
                      <w:marLeft w:val="0"/>
                      <w:marRight w:val="0"/>
                      <w:marTop w:val="0"/>
                      <w:marBottom w:val="0"/>
                      <w:divBdr>
                        <w:top w:val="none" w:sz="0" w:space="0" w:color="auto"/>
                        <w:left w:val="none" w:sz="0" w:space="0" w:color="auto"/>
                        <w:bottom w:val="none" w:sz="0" w:space="0" w:color="auto"/>
                        <w:right w:val="none" w:sz="0" w:space="0" w:color="auto"/>
                      </w:divBdr>
                    </w:div>
                    <w:div w:id="87701186">
                      <w:marLeft w:val="0"/>
                      <w:marRight w:val="0"/>
                      <w:marTop w:val="0"/>
                      <w:marBottom w:val="0"/>
                      <w:divBdr>
                        <w:top w:val="none" w:sz="0" w:space="0" w:color="auto"/>
                        <w:left w:val="none" w:sz="0" w:space="0" w:color="auto"/>
                        <w:bottom w:val="none" w:sz="0" w:space="0" w:color="auto"/>
                        <w:right w:val="none" w:sz="0" w:space="0" w:color="auto"/>
                      </w:divBdr>
                    </w:div>
                    <w:div w:id="1258488819">
                      <w:marLeft w:val="0"/>
                      <w:marRight w:val="0"/>
                      <w:marTop w:val="0"/>
                      <w:marBottom w:val="0"/>
                      <w:divBdr>
                        <w:top w:val="none" w:sz="0" w:space="0" w:color="auto"/>
                        <w:left w:val="none" w:sz="0" w:space="0" w:color="auto"/>
                        <w:bottom w:val="none" w:sz="0" w:space="0" w:color="auto"/>
                        <w:right w:val="none" w:sz="0" w:space="0" w:color="auto"/>
                      </w:divBdr>
                    </w:div>
                    <w:div w:id="2045707798">
                      <w:marLeft w:val="0"/>
                      <w:marRight w:val="0"/>
                      <w:marTop w:val="0"/>
                      <w:marBottom w:val="0"/>
                      <w:divBdr>
                        <w:top w:val="none" w:sz="0" w:space="0" w:color="auto"/>
                        <w:left w:val="none" w:sz="0" w:space="0" w:color="auto"/>
                        <w:bottom w:val="none" w:sz="0" w:space="0" w:color="auto"/>
                        <w:right w:val="none" w:sz="0" w:space="0" w:color="auto"/>
                      </w:divBdr>
                    </w:div>
                    <w:div w:id="1987273025">
                      <w:marLeft w:val="0"/>
                      <w:marRight w:val="0"/>
                      <w:marTop w:val="0"/>
                      <w:marBottom w:val="0"/>
                      <w:divBdr>
                        <w:top w:val="none" w:sz="0" w:space="0" w:color="auto"/>
                        <w:left w:val="none" w:sz="0" w:space="0" w:color="auto"/>
                        <w:bottom w:val="none" w:sz="0" w:space="0" w:color="auto"/>
                        <w:right w:val="none" w:sz="0" w:space="0" w:color="auto"/>
                      </w:divBdr>
                    </w:div>
                    <w:div w:id="433866457">
                      <w:marLeft w:val="0"/>
                      <w:marRight w:val="0"/>
                      <w:marTop w:val="0"/>
                      <w:marBottom w:val="0"/>
                      <w:divBdr>
                        <w:top w:val="none" w:sz="0" w:space="0" w:color="auto"/>
                        <w:left w:val="none" w:sz="0" w:space="0" w:color="auto"/>
                        <w:bottom w:val="none" w:sz="0" w:space="0" w:color="auto"/>
                        <w:right w:val="none" w:sz="0" w:space="0" w:color="auto"/>
                      </w:divBdr>
                    </w:div>
                    <w:div w:id="557714628">
                      <w:marLeft w:val="0"/>
                      <w:marRight w:val="0"/>
                      <w:marTop w:val="0"/>
                      <w:marBottom w:val="0"/>
                      <w:divBdr>
                        <w:top w:val="none" w:sz="0" w:space="0" w:color="auto"/>
                        <w:left w:val="none" w:sz="0" w:space="0" w:color="auto"/>
                        <w:bottom w:val="none" w:sz="0" w:space="0" w:color="auto"/>
                        <w:right w:val="none" w:sz="0" w:space="0" w:color="auto"/>
                      </w:divBdr>
                    </w:div>
                    <w:div w:id="1081416916">
                      <w:marLeft w:val="0"/>
                      <w:marRight w:val="0"/>
                      <w:marTop w:val="0"/>
                      <w:marBottom w:val="0"/>
                      <w:divBdr>
                        <w:top w:val="none" w:sz="0" w:space="0" w:color="auto"/>
                        <w:left w:val="none" w:sz="0" w:space="0" w:color="auto"/>
                        <w:bottom w:val="none" w:sz="0" w:space="0" w:color="auto"/>
                        <w:right w:val="none" w:sz="0" w:space="0" w:color="auto"/>
                      </w:divBdr>
                    </w:div>
                    <w:div w:id="2085956839">
                      <w:marLeft w:val="0"/>
                      <w:marRight w:val="0"/>
                      <w:marTop w:val="0"/>
                      <w:marBottom w:val="0"/>
                      <w:divBdr>
                        <w:top w:val="none" w:sz="0" w:space="0" w:color="auto"/>
                        <w:left w:val="none" w:sz="0" w:space="0" w:color="auto"/>
                        <w:bottom w:val="none" w:sz="0" w:space="0" w:color="auto"/>
                        <w:right w:val="none" w:sz="0" w:space="0" w:color="auto"/>
                      </w:divBdr>
                    </w:div>
                    <w:div w:id="817117352">
                      <w:marLeft w:val="0"/>
                      <w:marRight w:val="0"/>
                      <w:marTop w:val="0"/>
                      <w:marBottom w:val="0"/>
                      <w:divBdr>
                        <w:top w:val="none" w:sz="0" w:space="0" w:color="auto"/>
                        <w:left w:val="none" w:sz="0" w:space="0" w:color="auto"/>
                        <w:bottom w:val="none" w:sz="0" w:space="0" w:color="auto"/>
                        <w:right w:val="none" w:sz="0" w:space="0" w:color="auto"/>
                      </w:divBdr>
                    </w:div>
                    <w:div w:id="570774132">
                      <w:marLeft w:val="0"/>
                      <w:marRight w:val="0"/>
                      <w:marTop w:val="0"/>
                      <w:marBottom w:val="0"/>
                      <w:divBdr>
                        <w:top w:val="none" w:sz="0" w:space="0" w:color="auto"/>
                        <w:left w:val="none" w:sz="0" w:space="0" w:color="auto"/>
                        <w:bottom w:val="none" w:sz="0" w:space="0" w:color="auto"/>
                        <w:right w:val="none" w:sz="0" w:space="0" w:color="auto"/>
                      </w:divBdr>
                    </w:div>
                    <w:div w:id="1154494607">
                      <w:marLeft w:val="0"/>
                      <w:marRight w:val="0"/>
                      <w:marTop w:val="0"/>
                      <w:marBottom w:val="0"/>
                      <w:divBdr>
                        <w:top w:val="none" w:sz="0" w:space="0" w:color="auto"/>
                        <w:left w:val="none" w:sz="0" w:space="0" w:color="auto"/>
                        <w:bottom w:val="none" w:sz="0" w:space="0" w:color="auto"/>
                        <w:right w:val="none" w:sz="0" w:space="0" w:color="auto"/>
                      </w:divBdr>
                    </w:div>
                    <w:div w:id="1912227705">
                      <w:marLeft w:val="0"/>
                      <w:marRight w:val="0"/>
                      <w:marTop w:val="0"/>
                      <w:marBottom w:val="0"/>
                      <w:divBdr>
                        <w:top w:val="none" w:sz="0" w:space="0" w:color="auto"/>
                        <w:left w:val="none" w:sz="0" w:space="0" w:color="auto"/>
                        <w:bottom w:val="none" w:sz="0" w:space="0" w:color="auto"/>
                        <w:right w:val="none" w:sz="0" w:space="0" w:color="auto"/>
                      </w:divBdr>
                    </w:div>
                    <w:div w:id="376128078">
                      <w:marLeft w:val="0"/>
                      <w:marRight w:val="0"/>
                      <w:marTop w:val="0"/>
                      <w:marBottom w:val="0"/>
                      <w:divBdr>
                        <w:top w:val="none" w:sz="0" w:space="0" w:color="auto"/>
                        <w:left w:val="none" w:sz="0" w:space="0" w:color="auto"/>
                        <w:bottom w:val="none" w:sz="0" w:space="0" w:color="auto"/>
                        <w:right w:val="none" w:sz="0" w:space="0" w:color="auto"/>
                      </w:divBdr>
                    </w:div>
                    <w:div w:id="1137838414">
                      <w:marLeft w:val="0"/>
                      <w:marRight w:val="0"/>
                      <w:marTop w:val="0"/>
                      <w:marBottom w:val="0"/>
                      <w:divBdr>
                        <w:top w:val="none" w:sz="0" w:space="0" w:color="auto"/>
                        <w:left w:val="none" w:sz="0" w:space="0" w:color="auto"/>
                        <w:bottom w:val="none" w:sz="0" w:space="0" w:color="auto"/>
                        <w:right w:val="none" w:sz="0" w:space="0" w:color="auto"/>
                      </w:divBdr>
                    </w:div>
                    <w:div w:id="1839229708">
                      <w:marLeft w:val="0"/>
                      <w:marRight w:val="0"/>
                      <w:marTop w:val="0"/>
                      <w:marBottom w:val="0"/>
                      <w:divBdr>
                        <w:top w:val="none" w:sz="0" w:space="0" w:color="auto"/>
                        <w:left w:val="none" w:sz="0" w:space="0" w:color="auto"/>
                        <w:bottom w:val="none" w:sz="0" w:space="0" w:color="auto"/>
                        <w:right w:val="none" w:sz="0" w:space="0" w:color="auto"/>
                      </w:divBdr>
                    </w:div>
                    <w:div w:id="1185444158">
                      <w:marLeft w:val="0"/>
                      <w:marRight w:val="0"/>
                      <w:marTop w:val="0"/>
                      <w:marBottom w:val="0"/>
                      <w:divBdr>
                        <w:top w:val="none" w:sz="0" w:space="0" w:color="auto"/>
                        <w:left w:val="none" w:sz="0" w:space="0" w:color="auto"/>
                        <w:bottom w:val="none" w:sz="0" w:space="0" w:color="auto"/>
                        <w:right w:val="none" w:sz="0" w:space="0" w:color="auto"/>
                      </w:divBdr>
                    </w:div>
                    <w:div w:id="2059742690">
                      <w:marLeft w:val="0"/>
                      <w:marRight w:val="0"/>
                      <w:marTop w:val="0"/>
                      <w:marBottom w:val="0"/>
                      <w:divBdr>
                        <w:top w:val="none" w:sz="0" w:space="0" w:color="auto"/>
                        <w:left w:val="none" w:sz="0" w:space="0" w:color="auto"/>
                        <w:bottom w:val="none" w:sz="0" w:space="0" w:color="auto"/>
                        <w:right w:val="none" w:sz="0" w:space="0" w:color="auto"/>
                      </w:divBdr>
                    </w:div>
                    <w:div w:id="1335720095">
                      <w:marLeft w:val="0"/>
                      <w:marRight w:val="0"/>
                      <w:marTop w:val="0"/>
                      <w:marBottom w:val="0"/>
                      <w:divBdr>
                        <w:top w:val="none" w:sz="0" w:space="0" w:color="auto"/>
                        <w:left w:val="none" w:sz="0" w:space="0" w:color="auto"/>
                        <w:bottom w:val="none" w:sz="0" w:space="0" w:color="auto"/>
                        <w:right w:val="none" w:sz="0" w:space="0" w:color="auto"/>
                      </w:divBdr>
                    </w:div>
                    <w:div w:id="378822583">
                      <w:marLeft w:val="0"/>
                      <w:marRight w:val="0"/>
                      <w:marTop w:val="0"/>
                      <w:marBottom w:val="0"/>
                      <w:divBdr>
                        <w:top w:val="none" w:sz="0" w:space="0" w:color="auto"/>
                        <w:left w:val="none" w:sz="0" w:space="0" w:color="auto"/>
                        <w:bottom w:val="none" w:sz="0" w:space="0" w:color="auto"/>
                        <w:right w:val="none" w:sz="0" w:space="0" w:color="auto"/>
                      </w:divBdr>
                    </w:div>
                    <w:div w:id="579410708">
                      <w:marLeft w:val="0"/>
                      <w:marRight w:val="0"/>
                      <w:marTop w:val="0"/>
                      <w:marBottom w:val="0"/>
                      <w:divBdr>
                        <w:top w:val="none" w:sz="0" w:space="0" w:color="auto"/>
                        <w:left w:val="none" w:sz="0" w:space="0" w:color="auto"/>
                        <w:bottom w:val="none" w:sz="0" w:space="0" w:color="auto"/>
                        <w:right w:val="none" w:sz="0" w:space="0" w:color="auto"/>
                      </w:divBdr>
                    </w:div>
                    <w:div w:id="1371304514">
                      <w:marLeft w:val="0"/>
                      <w:marRight w:val="0"/>
                      <w:marTop w:val="0"/>
                      <w:marBottom w:val="0"/>
                      <w:divBdr>
                        <w:top w:val="none" w:sz="0" w:space="0" w:color="auto"/>
                        <w:left w:val="none" w:sz="0" w:space="0" w:color="auto"/>
                        <w:bottom w:val="none" w:sz="0" w:space="0" w:color="auto"/>
                        <w:right w:val="none" w:sz="0" w:space="0" w:color="auto"/>
                      </w:divBdr>
                    </w:div>
                    <w:div w:id="120535307">
                      <w:marLeft w:val="0"/>
                      <w:marRight w:val="0"/>
                      <w:marTop w:val="0"/>
                      <w:marBottom w:val="0"/>
                      <w:divBdr>
                        <w:top w:val="none" w:sz="0" w:space="0" w:color="auto"/>
                        <w:left w:val="none" w:sz="0" w:space="0" w:color="auto"/>
                        <w:bottom w:val="none" w:sz="0" w:space="0" w:color="auto"/>
                        <w:right w:val="none" w:sz="0" w:space="0" w:color="auto"/>
                      </w:divBdr>
                    </w:div>
                    <w:div w:id="1625112237">
                      <w:marLeft w:val="0"/>
                      <w:marRight w:val="0"/>
                      <w:marTop w:val="0"/>
                      <w:marBottom w:val="0"/>
                      <w:divBdr>
                        <w:top w:val="none" w:sz="0" w:space="0" w:color="auto"/>
                        <w:left w:val="none" w:sz="0" w:space="0" w:color="auto"/>
                        <w:bottom w:val="none" w:sz="0" w:space="0" w:color="auto"/>
                        <w:right w:val="none" w:sz="0" w:space="0" w:color="auto"/>
                      </w:divBdr>
                    </w:div>
                    <w:div w:id="2142840250">
                      <w:marLeft w:val="0"/>
                      <w:marRight w:val="0"/>
                      <w:marTop w:val="0"/>
                      <w:marBottom w:val="0"/>
                      <w:divBdr>
                        <w:top w:val="none" w:sz="0" w:space="0" w:color="auto"/>
                        <w:left w:val="none" w:sz="0" w:space="0" w:color="auto"/>
                        <w:bottom w:val="none" w:sz="0" w:space="0" w:color="auto"/>
                        <w:right w:val="none" w:sz="0" w:space="0" w:color="auto"/>
                      </w:divBdr>
                    </w:div>
                    <w:div w:id="1505783411">
                      <w:marLeft w:val="0"/>
                      <w:marRight w:val="0"/>
                      <w:marTop w:val="0"/>
                      <w:marBottom w:val="0"/>
                      <w:divBdr>
                        <w:top w:val="none" w:sz="0" w:space="0" w:color="auto"/>
                        <w:left w:val="none" w:sz="0" w:space="0" w:color="auto"/>
                        <w:bottom w:val="none" w:sz="0" w:space="0" w:color="auto"/>
                        <w:right w:val="none" w:sz="0" w:space="0" w:color="auto"/>
                      </w:divBdr>
                    </w:div>
                    <w:div w:id="1606034461">
                      <w:marLeft w:val="0"/>
                      <w:marRight w:val="0"/>
                      <w:marTop w:val="0"/>
                      <w:marBottom w:val="0"/>
                      <w:divBdr>
                        <w:top w:val="none" w:sz="0" w:space="0" w:color="auto"/>
                        <w:left w:val="none" w:sz="0" w:space="0" w:color="auto"/>
                        <w:bottom w:val="none" w:sz="0" w:space="0" w:color="auto"/>
                        <w:right w:val="none" w:sz="0" w:space="0" w:color="auto"/>
                      </w:divBdr>
                    </w:div>
                    <w:div w:id="298458763">
                      <w:marLeft w:val="0"/>
                      <w:marRight w:val="0"/>
                      <w:marTop w:val="0"/>
                      <w:marBottom w:val="0"/>
                      <w:divBdr>
                        <w:top w:val="none" w:sz="0" w:space="0" w:color="auto"/>
                        <w:left w:val="none" w:sz="0" w:space="0" w:color="auto"/>
                        <w:bottom w:val="none" w:sz="0" w:space="0" w:color="auto"/>
                        <w:right w:val="none" w:sz="0" w:space="0" w:color="auto"/>
                      </w:divBdr>
                    </w:div>
                    <w:div w:id="1060903141">
                      <w:marLeft w:val="0"/>
                      <w:marRight w:val="0"/>
                      <w:marTop w:val="0"/>
                      <w:marBottom w:val="0"/>
                      <w:divBdr>
                        <w:top w:val="none" w:sz="0" w:space="0" w:color="auto"/>
                        <w:left w:val="none" w:sz="0" w:space="0" w:color="auto"/>
                        <w:bottom w:val="none" w:sz="0" w:space="0" w:color="auto"/>
                        <w:right w:val="none" w:sz="0" w:space="0" w:color="auto"/>
                      </w:divBdr>
                    </w:div>
                    <w:div w:id="489761043">
                      <w:marLeft w:val="0"/>
                      <w:marRight w:val="0"/>
                      <w:marTop w:val="0"/>
                      <w:marBottom w:val="0"/>
                      <w:divBdr>
                        <w:top w:val="none" w:sz="0" w:space="0" w:color="auto"/>
                        <w:left w:val="none" w:sz="0" w:space="0" w:color="auto"/>
                        <w:bottom w:val="none" w:sz="0" w:space="0" w:color="auto"/>
                        <w:right w:val="none" w:sz="0" w:space="0" w:color="auto"/>
                      </w:divBdr>
                    </w:div>
                    <w:div w:id="1090009268">
                      <w:marLeft w:val="0"/>
                      <w:marRight w:val="0"/>
                      <w:marTop w:val="0"/>
                      <w:marBottom w:val="0"/>
                      <w:divBdr>
                        <w:top w:val="none" w:sz="0" w:space="0" w:color="auto"/>
                        <w:left w:val="none" w:sz="0" w:space="0" w:color="auto"/>
                        <w:bottom w:val="none" w:sz="0" w:space="0" w:color="auto"/>
                        <w:right w:val="none" w:sz="0" w:space="0" w:color="auto"/>
                      </w:divBdr>
                    </w:div>
                    <w:div w:id="1838228590">
                      <w:marLeft w:val="0"/>
                      <w:marRight w:val="0"/>
                      <w:marTop w:val="0"/>
                      <w:marBottom w:val="0"/>
                      <w:divBdr>
                        <w:top w:val="none" w:sz="0" w:space="0" w:color="auto"/>
                        <w:left w:val="none" w:sz="0" w:space="0" w:color="auto"/>
                        <w:bottom w:val="none" w:sz="0" w:space="0" w:color="auto"/>
                        <w:right w:val="none" w:sz="0" w:space="0" w:color="auto"/>
                      </w:divBdr>
                    </w:div>
                    <w:div w:id="711999201">
                      <w:marLeft w:val="0"/>
                      <w:marRight w:val="0"/>
                      <w:marTop w:val="0"/>
                      <w:marBottom w:val="0"/>
                      <w:divBdr>
                        <w:top w:val="none" w:sz="0" w:space="0" w:color="auto"/>
                        <w:left w:val="none" w:sz="0" w:space="0" w:color="auto"/>
                        <w:bottom w:val="none" w:sz="0" w:space="0" w:color="auto"/>
                        <w:right w:val="none" w:sz="0" w:space="0" w:color="auto"/>
                      </w:divBdr>
                    </w:div>
                    <w:div w:id="1298561449">
                      <w:marLeft w:val="0"/>
                      <w:marRight w:val="0"/>
                      <w:marTop w:val="0"/>
                      <w:marBottom w:val="0"/>
                      <w:divBdr>
                        <w:top w:val="none" w:sz="0" w:space="0" w:color="auto"/>
                        <w:left w:val="none" w:sz="0" w:space="0" w:color="auto"/>
                        <w:bottom w:val="none" w:sz="0" w:space="0" w:color="auto"/>
                        <w:right w:val="none" w:sz="0" w:space="0" w:color="auto"/>
                      </w:divBdr>
                    </w:div>
                    <w:div w:id="2041931731">
                      <w:marLeft w:val="0"/>
                      <w:marRight w:val="0"/>
                      <w:marTop w:val="0"/>
                      <w:marBottom w:val="0"/>
                      <w:divBdr>
                        <w:top w:val="none" w:sz="0" w:space="0" w:color="auto"/>
                        <w:left w:val="none" w:sz="0" w:space="0" w:color="auto"/>
                        <w:bottom w:val="none" w:sz="0" w:space="0" w:color="auto"/>
                        <w:right w:val="none" w:sz="0" w:space="0" w:color="auto"/>
                      </w:divBdr>
                    </w:div>
                    <w:div w:id="1031144990">
                      <w:marLeft w:val="0"/>
                      <w:marRight w:val="0"/>
                      <w:marTop w:val="0"/>
                      <w:marBottom w:val="0"/>
                      <w:divBdr>
                        <w:top w:val="none" w:sz="0" w:space="0" w:color="auto"/>
                        <w:left w:val="none" w:sz="0" w:space="0" w:color="auto"/>
                        <w:bottom w:val="none" w:sz="0" w:space="0" w:color="auto"/>
                        <w:right w:val="none" w:sz="0" w:space="0" w:color="auto"/>
                      </w:divBdr>
                    </w:div>
                    <w:div w:id="815030280">
                      <w:marLeft w:val="0"/>
                      <w:marRight w:val="0"/>
                      <w:marTop w:val="0"/>
                      <w:marBottom w:val="0"/>
                      <w:divBdr>
                        <w:top w:val="none" w:sz="0" w:space="0" w:color="auto"/>
                        <w:left w:val="none" w:sz="0" w:space="0" w:color="auto"/>
                        <w:bottom w:val="none" w:sz="0" w:space="0" w:color="auto"/>
                        <w:right w:val="none" w:sz="0" w:space="0" w:color="auto"/>
                      </w:divBdr>
                    </w:div>
                    <w:div w:id="918060744">
                      <w:marLeft w:val="0"/>
                      <w:marRight w:val="0"/>
                      <w:marTop w:val="0"/>
                      <w:marBottom w:val="0"/>
                      <w:divBdr>
                        <w:top w:val="none" w:sz="0" w:space="0" w:color="auto"/>
                        <w:left w:val="none" w:sz="0" w:space="0" w:color="auto"/>
                        <w:bottom w:val="none" w:sz="0" w:space="0" w:color="auto"/>
                        <w:right w:val="none" w:sz="0" w:space="0" w:color="auto"/>
                      </w:divBdr>
                    </w:div>
                    <w:div w:id="1772627411">
                      <w:marLeft w:val="0"/>
                      <w:marRight w:val="0"/>
                      <w:marTop w:val="0"/>
                      <w:marBottom w:val="0"/>
                      <w:divBdr>
                        <w:top w:val="none" w:sz="0" w:space="0" w:color="auto"/>
                        <w:left w:val="none" w:sz="0" w:space="0" w:color="auto"/>
                        <w:bottom w:val="none" w:sz="0" w:space="0" w:color="auto"/>
                        <w:right w:val="none" w:sz="0" w:space="0" w:color="auto"/>
                      </w:divBdr>
                    </w:div>
                    <w:div w:id="762409897">
                      <w:marLeft w:val="0"/>
                      <w:marRight w:val="0"/>
                      <w:marTop w:val="0"/>
                      <w:marBottom w:val="0"/>
                      <w:divBdr>
                        <w:top w:val="none" w:sz="0" w:space="0" w:color="auto"/>
                        <w:left w:val="none" w:sz="0" w:space="0" w:color="auto"/>
                        <w:bottom w:val="none" w:sz="0" w:space="0" w:color="auto"/>
                        <w:right w:val="none" w:sz="0" w:space="0" w:color="auto"/>
                      </w:divBdr>
                    </w:div>
                    <w:div w:id="1102649897">
                      <w:marLeft w:val="0"/>
                      <w:marRight w:val="0"/>
                      <w:marTop w:val="0"/>
                      <w:marBottom w:val="0"/>
                      <w:divBdr>
                        <w:top w:val="none" w:sz="0" w:space="0" w:color="auto"/>
                        <w:left w:val="none" w:sz="0" w:space="0" w:color="auto"/>
                        <w:bottom w:val="none" w:sz="0" w:space="0" w:color="auto"/>
                        <w:right w:val="none" w:sz="0" w:space="0" w:color="auto"/>
                      </w:divBdr>
                    </w:div>
                    <w:div w:id="899050424">
                      <w:marLeft w:val="0"/>
                      <w:marRight w:val="0"/>
                      <w:marTop w:val="0"/>
                      <w:marBottom w:val="0"/>
                      <w:divBdr>
                        <w:top w:val="none" w:sz="0" w:space="0" w:color="auto"/>
                        <w:left w:val="none" w:sz="0" w:space="0" w:color="auto"/>
                        <w:bottom w:val="none" w:sz="0" w:space="0" w:color="auto"/>
                        <w:right w:val="none" w:sz="0" w:space="0" w:color="auto"/>
                      </w:divBdr>
                    </w:div>
                    <w:div w:id="639457509">
                      <w:marLeft w:val="0"/>
                      <w:marRight w:val="0"/>
                      <w:marTop w:val="0"/>
                      <w:marBottom w:val="0"/>
                      <w:divBdr>
                        <w:top w:val="none" w:sz="0" w:space="0" w:color="auto"/>
                        <w:left w:val="none" w:sz="0" w:space="0" w:color="auto"/>
                        <w:bottom w:val="none" w:sz="0" w:space="0" w:color="auto"/>
                        <w:right w:val="none" w:sz="0" w:space="0" w:color="auto"/>
                      </w:divBdr>
                    </w:div>
                    <w:div w:id="1626038862">
                      <w:marLeft w:val="0"/>
                      <w:marRight w:val="0"/>
                      <w:marTop w:val="0"/>
                      <w:marBottom w:val="0"/>
                      <w:divBdr>
                        <w:top w:val="none" w:sz="0" w:space="0" w:color="auto"/>
                        <w:left w:val="none" w:sz="0" w:space="0" w:color="auto"/>
                        <w:bottom w:val="none" w:sz="0" w:space="0" w:color="auto"/>
                        <w:right w:val="none" w:sz="0" w:space="0" w:color="auto"/>
                      </w:divBdr>
                    </w:div>
                    <w:div w:id="1961918362">
                      <w:marLeft w:val="0"/>
                      <w:marRight w:val="0"/>
                      <w:marTop w:val="0"/>
                      <w:marBottom w:val="0"/>
                      <w:divBdr>
                        <w:top w:val="none" w:sz="0" w:space="0" w:color="auto"/>
                        <w:left w:val="none" w:sz="0" w:space="0" w:color="auto"/>
                        <w:bottom w:val="none" w:sz="0" w:space="0" w:color="auto"/>
                        <w:right w:val="none" w:sz="0" w:space="0" w:color="auto"/>
                      </w:divBdr>
                    </w:div>
                    <w:div w:id="1375538340">
                      <w:marLeft w:val="0"/>
                      <w:marRight w:val="0"/>
                      <w:marTop w:val="0"/>
                      <w:marBottom w:val="0"/>
                      <w:divBdr>
                        <w:top w:val="none" w:sz="0" w:space="0" w:color="auto"/>
                        <w:left w:val="none" w:sz="0" w:space="0" w:color="auto"/>
                        <w:bottom w:val="none" w:sz="0" w:space="0" w:color="auto"/>
                        <w:right w:val="none" w:sz="0" w:space="0" w:color="auto"/>
                      </w:divBdr>
                    </w:div>
                    <w:div w:id="1917008878">
                      <w:marLeft w:val="0"/>
                      <w:marRight w:val="0"/>
                      <w:marTop w:val="0"/>
                      <w:marBottom w:val="0"/>
                      <w:divBdr>
                        <w:top w:val="none" w:sz="0" w:space="0" w:color="auto"/>
                        <w:left w:val="none" w:sz="0" w:space="0" w:color="auto"/>
                        <w:bottom w:val="none" w:sz="0" w:space="0" w:color="auto"/>
                        <w:right w:val="none" w:sz="0" w:space="0" w:color="auto"/>
                      </w:divBdr>
                    </w:div>
                    <w:div w:id="876352252">
                      <w:marLeft w:val="0"/>
                      <w:marRight w:val="0"/>
                      <w:marTop w:val="0"/>
                      <w:marBottom w:val="0"/>
                      <w:divBdr>
                        <w:top w:val="none" w:sz="0" w:space="0" w:color="auto"/>
                        <w:left w:val="none" w:sz="0" w:space="0" w:color="auto"/>
                        <w:bottom w:val="none" w:sz="0" w:space="0" w:color="auto"/>
                        <w:right w:val="none" w:sz="0" w:space="0" w:color="auto"/>
                      </w:divBdr>
                    </w:div>
                    <w:div w:id="1376812083">
                      <w:marLeft w:val="0"/>
                      <w:marRight w:val="0"/>
                      <w:marTop w:val="0"/>
                      <w:marBottom w:val="0"/>
                      <w:divBdr>
                        <w:top w:val="none" w:sz="0" w:space="0" w:color="auto"/>
                        <w:left w:val="none" w:sz="0" w:space="0" w:color="auto"/>
                        <w:bottom w:val="none" w:sz="0" w:space="0" w:color="auto"/>
                        <w:right w:val="none" w:sz="0" w:space="0" w:color="auto"/>
                      </w:divBdr>
                    </w:div>
                    <w:div w:id="1692730482">
                      <w:marLeft w:val="0"/>
                      <w:marRight w:val="0"/>
                      <w:marTop w:val="0"/>
                      <w:marBottom w:val="0"/>
                      <w:divBdr>
                        <w:top w:val="none" w:sz="0" w:space="0" w:color="auto"/>
                        <w:left w:val="none" w:sz="0" w:space="0" w:color="auto"/>
                        <w:bottom w:val="none" w:sz="0" w:space="0" w:color="auto"/>
                        <w:right w:val="none" w:sz="0" w:space="0" w:color="auto"/>
                      </w:divBdr>
                    </w:div>
                    <w:div w:id="44838632">
                      <w:marLeft w:val="0"/>
                      <w:marRight w:val="0"/>
                      <w:marTop w:val="0"/>
                      <w:marBottom w:val="0"/>
                      <w:divBdr>
                        <w:top w:val="none" w:sz="0" w:space="0" w:color="auto"/>
                        <w:left w:val="none" w:sz="0" w:space="0" w:color="auto"/>
                        <w:bottom w:val="none" w:sz="0" w:space="0" w:color="auto"/>
                        <w:right w:val="none" w:sz="0" w:space="0" w:color="auto"/>
                      </w:divBdr>
                    </w:div>
                    <w:div w:id="487751428">
                      <w:marLeft w:val="0"/>
                      <w:marRight w:val="0"/>
                      <w:marTop w:val="0"/>
                      <w:marBottom w:val="0"/>
                      <w:divBdr>
                        <w:top w:val="none" w:sz="0" w:space="0" w:color="auto"/>
                        <w:left w:val="none" w:sz="0" w:space="0" w:color="auto"/>
                        <w:bottom w:val="none" w:sz="0" w:space="0" w:color="auto"/>
                        <w:right w:val="none" w:sz="0" w:space="0" w:color="auto"/>
                      </w:divBdr>
                    </w:div>
                    <w:div w:id="1668941177">
                      <w:marLeft w:val="0"/>
                      <w:marRight w:val="0"/>
                      <w:marTop w:val="0"/>
                      <w:marBottom w:val="0"/>
                      <w:divBdr>
                        <w:top w:val="none" w:sz="0" w:space="0" w:color="auto"/>
                        <w:left w:val="none" w:sz="0" w:space="0" w:color="auto"/>
                        <w:bottom w:val="none" w:sz="0" w:space="0" w:color="auto"/>
                        <w:right w:val="none" w:sz="0" w:space="0" w:color="auto"/>
                      </w:divBdr>
                    </w:div>
                    <w:div w:id="233903956">
                      <w:marLeft w:val="0"/>
                      <w:marRight w:val="0"/>
                      <w:marTop w:val="0"/>
                      <w:marBottom w:val="0"/>
                      <w:divBdr>
                        <w:top w:val="none" w:sz="0" w:space="0" w:color="auto"/>
                        <w:left w:val="none" w:sz="0" w:space="0" w:color="auto"/>
                        <w:bottom w:val="none" w:sz="0" w:space="0" w:color="auto"/>
                        <w:right w:val="none" w:sz="0" w:space="0" w:color="auto"/>
                      </w:divBdr>
                    </w:div>
                    <w:div w:id="135151303">
                      <w:marLeft w:val="0"/>
                      <w:marRight w:val="0"/>
                      <w:marTop w:val="0"/>
                      <w:marBottom w:val="0"/>
                      <w:divBdr>
                        <w:top w:val="none" w:sz="0" w:space="0" w:color="auto"/>
                        <w:left w:val="none" w:sz="0" w:space="0" w:color="auto"/>
                        <w:bottom w:val="none" w:sz="0" w:space="0" w:color="auto"/>
                        <w:right w:val="none" w:sz="0" w:space="0" w:color="auto"/>
                      </w:divBdr>
                    </w:div>
                    <w:div w:id="1905481816">
                      <w:marLeft w:val="0"/>
                      <w:marRight w:val="0"/>
                      <w:marTop w:val="0"/>
                      <w:marBottom w:val="0"/>
                      <w:divBdr>
                        <w:top w:val="none" w:sz="0" w:space="0" w:color="auto"/>
                        <w:left w:val="none" w:sz="0" w:space="0" w:color="auto"/>
                        <w:bottom w:val="none" w:sz="0" w:space="0" w:color="auto"/>
                        <w:right w:val="none" w:sz="0" w:space="0" w:color="auto"/>
                      </w:divBdr>
                    </w:div>
                    <w:div w:id="978992700">
                      <w:marLeft w:val="0"/>
                      <w:marRight w:val="0"/>
                      <w:marTop w:val="0"/>
                      <w:marBottom w:val="0"/>
                      <w:divBdr>
                        <w:top w:val="none" w:sz="0" w:space="0" w:color="auto"/>
                        <w:left w:val="none" w:sz="0" w:space="0" w:color="auto"/>
                        <w:bottom w:val="none" w:sz="0" w:space="0" w:color="auto"/>
                        <w:right w:val="none" w:sz="0" w:space="0" w:color="auto"/>
                      </w:divBdr>
                    </w:div>
                    <w:div w:id="790854778">
                      <w:marLeft w:val="0"/>
                      <w:marRight w:val="0"/>
                      <w:marTop w:val="0"/>
                      <w:marBottom w:val="0"/>
                      <w:divBdr>
                        <w:top w:val="none" w:sz="0" w:space="0" w:color="auto"/>
                        <w:left w:val="none" w:sz="0" w:space="0" w:color="auto"/>
                        <w:bottom w:val="none" w:sz="0" w:space="0" w:color="auto"/>
                        <w:right w:val="none" w:sz="0" w:space="0" w:color="auto"/>
                      </w:divBdr>
                    </w:div>
                    <w:div w:id="1871994858">
                      <w:marLeft w:val="0"/>
                      <w:marRight w:val="0"/>
                      <w:marTop w:val="0"/>
                      <w:marBottom w:val="0"/>
                      <w:divBdr>
                        <w:top w:val="none" w:sz="0" w:space="0" w:color="auto"/>
                        <w:left w:val="none" w:sz="0" w:space="0" w:color="auto"/>
                        <w:bottom w:val="none" w:sz="0" w:space="0" w:color="auto"/>
                        <w:right w:val="none" w:sz="0" w:space="0" w:color="auto"/>
                      </w:divBdr>
                    </w:div>
                    <w:div w:id="996491556">
                      <w:marLeft w:val="0"/>
                      <w:marRight w:val="0"/>
                      <w:marTop w:val="0"/>
                      <w:marBottom w:val="0"/>
                      <w:divBdr>
                        <w:top w:val="none" w:sz="0" w:space="0" w:color="auto"/>
                        <w:left w:val="none" w:sz="0" w:space="0" w:color="auto"/>
                        <w:bottom w:val="none" w:sz="0" w:space="0" w:color="auto"/>
                        <w:right w:val="none" w:sz="0" w:space="0" w:color="auto"/>
                      </w:divBdr>
                    </w:div>
                    <w:div w:id="650793261">
                      <w:marLeft w:val="0"/>
                      <w:marRight w:val="0"/>
                      <w:marTop w:val="0"/>
                      <w:marBottom w:val="0"/>
                      <w:divBdr>
                        <w:top w:val="none" w:sz="0" w:space="0" w:color="auto"/>
                        <w:left w:val="none" w:sz="0" w:space="0" w:color="auto"/>
                        <w:bottom w:val="none" w:sz="0" w:space="0" w:color="auto"/>
                        <w:right w:val="none" w:sz="0" w:space="0" w:color="auto"/>
                      </w:divBdr>
                    </w:div>
                    <w:div w:id="964428908">
                      <w:marLeft w:val="0"/>
                      <w:marRight w:val="0"/>
                      <w:marTop w:val="0"/>
                      <w:marBottom w:val="0"/>
                      <w:divBdr>
                        <w:top w:val="none" w:sz="0" w:space="0" w:color="auto"/>
                        <w:left w:val="none" w:sz="0" w:space="0" w:color="auto"/>
                        <w:bottom w:val="none" w:sz="0" w:space="0" w:color="auto"/>
                        <w:right w:val="none" w:sz="0" w:space="0" w:color="auto"/>
                      </w:divBdr>
                    </w:div>
                    <w:div w:id="461967440">
                      <w:marLeft w:val="0"/>
                      <w:marRight w:val="0"/>
                      <w:marTop w:val="0"/>
                      <w:marBottom w:val="0"/>
                      <w:divBdr>
                        <w:top w:val="none" w:sz="0" w:space="0" w:color="auto"/>
                        <w:left w:val="none" w:sz="0" w:space="0" w:color="auto"/>
                        <w:bottom w:val="none" w:sz="0" w:space="0" w:color="auto"/>
                        <w:right w:val="none" w:sz="0" w:space="0" w:color="auto"/>
                      </w:divBdr>
                    </w:div>
                    <w:div w:id="1228879762">
                      <w:marLeft w:val="0"/>
                      <w:marRight w:val="0"/>
                      <w:marTop w:val="0"/>
                      <w:marBottom w:val="0"/>
                      <w:divBdr>
                        <w:top w:val="none" w:sz="0" w:space="0" w:color="auto"/>
                        <w:left w:val="none" w:sz="0" w:space="0" w:color="auto"/>
                        <w:bottom w:val="none" w:sz="0" w:space="0" w:color="auto"/>
                        <w:right w:val="none" w:sz="0" w:space="0" w:color="auto"/>
                      </w:divBdr>
                    </w:div>
                    <w:div w:id="1959142517">
                      <w:marLeft w:val="0"/>
                      <w:marRight w:val="0"/>
                      <w:marTop w:val="0"/>
                      <w:marBottom w:val="0"/>
                      <w:divBdr>
                        <w:top w:val="none" w:sz="0" w:space="0" w:color="auto"/>
                        <w:left w:val="none" w:sz="0" w:space="0" w:color="auto"/>
                        <w:bottom w:val="none" w:sz="0" w:space="0" w:color="auto"/>
                        <w:right w:val="none" w:sz="0" w:space="0" w:color="auto"/>
                      </w:divBdr>
                    </w:div>
                    <w:div w:id="637417590">
                      <w:marLeft w:val="0"/>
                      <w:marRight w:val="0"/>
                      <w:marTop w:val="0"/>
                      <w:marBottom w:val="0"/>
                      <w:divBdr>
                        <w:top w:val="none" w:sz="0" w:space="0" w:color="auto"/>
                        <w:left w:val="none" w:sz="0" w:space="0" w:color="auto"/>
                        <w:bottom w:val="none" w:sz="0" w:space="0" w:color="auto"/>
                        <w:right w:val="none" w:sz="0" w:space="0" w:color="auto"/>
                      </w:divBdr>
                    </w:div>
                    <w:div w:id="518812429">
                      <w:marLeft w:val="0"/>
                      <w:marRight w:val="0"/>
                      <w:marTop w:val="0"/>
                      <w:marBottom w:val="0"/>
                      <w:divBdr>
                        <w:top w:val="none" w:sz="0" w:space="0" w:color="auto"/>
                        <w:left w:val="none" w:sz="0" w:space="0" w:color="auto"/>
                        <w:bottom w:val="none" w:sz="0" w:space="0" w:color="auto"/>
                        <w:right w:val="none" w:sz="0" w:space="0" w:color="auto"/>
                      </w:divBdr>
                    </w:div>
                    <w:div w:id="1930237062">
                      <w:marLeft w:val="0"/>
                      <w:marRight w:val="0"/>
                      <w:marTop w:val="0"/>
                      <w:marBottom w:val="0"/>
                      <w:divBdr>
                        <w:top w:val="none" w:sz="0" w:space="0" w:color="auto"/>
                        <w:left w:val="none" w:sz="0" w:space="0" w:color="auto"/>
                        <w:bottom w:val="none" w:sz="0" w:space="0" w:color="auto"/>
                        <w:right w:val="none" w:sz="0" w:space="0" w:color="auto"/>
                      </w:divBdr>
                    </w:div>
                    <w:div w:id="1655378937">
                      <w:marLeft w:val="0"/>
                      <w:marRight w:val="0"/>
                      <w:marTop w:val="0"/>
                      <w:marBottom w:val="0"/>
                      <w:divBdr>
                        <w:top w:val="none" w:sz="0" w:space="0" w:color="auto"/>
                        <w:left w:val="none" w:sz="0" w:space="0" w:color="auto"/>
                        <w:bottom w:val="none" w:sz="0" w:space="0" w:color="auto"/>
                        <w:right w:val="none" w:sz="0" w:space="0" w:color="auto"/>
                      </w:divBdr>
                    </w:div>
                    <w:div w:id="1342321208">
                      <w:marLeft w:val="0"/>
                      <w:marRight w:val="0"/>
                      <w:marTop w:val="0"/>
                      <w:marBottom w:val="0"/>
                      <w:divBdr>
                        <w:top w:val="none" w:sz="0" w:space="0" w:color="auto"/>
                        <w:left w:val="none" w:sz="0" w:space="0" w:color="auto"/>
                        <w:bottom w:val="none" w:sz="0" w:space="0" w:color="auto"/>
                        <w:right w:val="none" w:sz="0" w:space="0" w:color="auto"/>
                      </w:divBdr>
                    </w:div>
                    <w:div w:id="932932725">
                      <w:marLeft w:val="0"/>
                      <w:marRight w:val="0"/>
                      <w:marTop w:val="0"/>
                      <w:marBottom w:val="0"/>
                      <w:divBdr>
                        <w:top w:val="none" w:sz="0" w:space="0" w:color="auto"/>
                        <w:left w:val="none" w:sz="0" w:space="0" w:color="auto"/>
                        <w:bottom w:val="none" w:sz="0" w:space="0" w:color="auto"/>
                        <w:right w:val="none" w:sz="0" w:space="0" w:color="auto"/>
                      </w:divBdr>
                    </w:div>
                    <w:div w:id="2039235542">
                      <w:marLeft w:val="0"/>
                      <w:marRight w:val="0"/>
                      <w:marTop w:val="0"/>
                      <w:marBottom w:val="0"/>
                      <w:divBdr>
                        <w:top w:val="none" w:sz="0" w:space="0" w:color="auto"/>
                        <w:left w:val="none" w:sz="0" w:space="0" w:color="auto"/>
                        <w:bottom w:val="none" w:sz="0" w:space="0" w:color="auto"/>
                        <w:right w:val="none" w:sz="0" w:space="0" w:color="auto"/>
                      </w:divBdr>
                    </w:div>
                    <w:div w:id="404183388">
                      <w:marLeft w:val="0"/>
                      <w:marRight w:val="0"/>
                      <w:marTop w:val="0"/>
                      <w:marBottom w:val="0"/>
                      <w:divBdr>
                        <w:top w:val="none" w:sz="0" w:space="0" w:color="auto"/>
                        <w:left w:val="none" w:sz="0" w:space="0" w:color="auto"/>
                        <w:bottom w:val="none" w:sz="0" w:space="0" w:color="auto"/>
                        <w:right w:val="none" w:sz="0" w:space="0" w:color="auto"/>
                      </w:divBdr>
                    </w:div>
                    <w:div w:id="1410495586">
                      <w:marLeft w:val="0"/>
                      <w:marRight w:val="0"/>
                      <w:marTop w:val="0"/>
                      <w:marBottom w:val="0"/>
                      <w:divBdr>
                        <w:top w:val="none" w:sz="0" w:space="0" w:color="auto"/>
                        <w:left w:val="none" w:sz="0" w:space="0" w:color="auto"/>
                        <w:bottom w:val="none" w:sz="0" w:space="0" w:color="auto"/>
                        <w:right w:val="none" w:sz="0" w:space="0" w:color="auto"/>
                      </w:divBdr>
                    </w:div>
                    <w:div w:id="188643375">
                      <w:marLeft w:val="0"/>
                      <w:marRight w:val="0"/>
                      <w:marTop w:val="0"/>
                      <w:marBottom w:val="0"/>
                      <w:divBdr>
                        <w:top w:val="none" w:sz="0" w:space="0" w:color="auto"/>
                        <w:left w:val="none" w:sz="0" w:space="0" w:color="auto"/>
                        <w:bottom w:val="none" w:sz="0" w:space="0" w:color="auto"/>
                        <w:right w:val="none" w:sz="0" w:space="0" w:color="auto"/>
                      </w:divBdr>
                    </w:div>
                    <w:div w:id="1635090009">
                      <w:marLeft w:val="0"/>
                      <w:marRight w:val="0"/>
                      <w:marTop w:val="0"/>
                      <w:marBottom w:val="0"/>
                      <w:divBdr>
                        <w:top w:val="none" w:sz="0" w:space="0" w:color="auto"/>
                        <w:left w:val="none" w:sz="0" w:space="0" w:color="auto"/>
                        <w:bottom w:val="none" w:sz="0" w:space="0" w:color="auto"/>
                        <w:right w:val="none" w:sz="0" w:space="0" w:color="auto"/>
                      </w:divBdr>
                    </w:div>
                    <w:div w:id="1263614188">
                      <w:marLeft w:val="0"/>
                      <w:marRight w:val="0"/>
                      <w:marTop w:val="0"/>
                      <w:marBottom w:val="0"/>
                      <w:divBdr>
                        <w:top w:val="none" w:sz="0" w:space="0" w:color="auto"/>
                        <w:left w:val="none" w:sz="0" w:space="0" w:color="auto"/>
                        <w:bottom w:val="none" w:sz="0" w:space="0" w:color="auto"/>
                        <w:right w:val="none" w:sz="0" w:space="0" w:color="auto"/>
                      </w:divBdr>
                    </w:div>
                    <w:div w:id="1232931634">
                      <w:marLeft w:val="0"/>
                      <w:marRight w:val="0"/>
                      <w:marTop w:val="0"/>
                      <w:marBottom w:val="0"/>
                      <w:divBdr>
                        <w:top w:val="none" w:sz="0" w:space="0" w:color="auto"/>
                        <w:left w:val="none" w:sz="0" w:space="0" w:color="auto"/>
                        <w:bottom w:val="none" w:sz="0" w:space="0" w:color="auto"/>
                        <w:right w:val="none" w:sz="0" w:space="0" w:color="auto"/>
                      </w:divBdr>
                    </w:div>
                    <w:div w:id="245040031">
                      <w:marLeft w:val="0"/>
                      <w:marRight w:val="0"/>
                      <w:marTop w:val="0"/>
                      <w:marBottom w:val="0"/>
                      <w:divBdr>
                        <w:top w:val="none" w:sz="0" w:space="0" w:color="auto"/>
                        <w:left w:val="none" w:sz="0" w:space="0" w:color="auto"/>
                        <w:bottom w:val="none" w:sz="0" w:space="0" w:color="auto"/>
                        <w:right w:val="none" w:sz="0" w:space="0" w:color="auto"/>
                      </w:divBdr>
                    </w:div>
                    <w:div w:id="1823277253">
                      <w:marLeft w:val="0"/>
                      <w:marRight w:val="0"/>
                      <w:marTop w:val="0"/>
                      <w:marBottom w:val="0"/>
                      <w:divBdr>
                        <w:top w:val="none" w:sz="0" w:space="0" w:color="auto"/>
                        <w:left w:val="none" w:sz="0" w:space="0" w:color="auto"/>
                        <w:bottom w:val="none" w:sz="0" w:space="0" w:color="auto"/>
                        <w:right w:val="none" w:sz="0" w:space="0" w:color="auto"/>
                      </w:divBdr>
                    </w:div>
                    <w:div w:id="83305211">
                      <w:marLeft w:val="0"/>
                      <w:marRight w:val="0"/>
                      <w:marTop w:val="0"/>
                      <w:marBottom w:val="0"/>
                      <w:divBdr>
                        <w:top w:val="none" w:sz="0" w:space="0" w:color="auto"/>
                        <w:left w:val="none" w:sz="0" w:space="0" w:color="auto"/>
                        <w:bottom w:val="none" w:sz="0" w:space="0" w:color="auto"/>
                        <w:right w:val="none" w:sz="0" w:space="0" w:color="auto"/>
                      </w:divBdr>
                    </w:div>
                    <w:div w:id="2102530503">
                      <w:marLeft w:val="0"/>
                      <w:marRight w:val="0"/>
                      <w:marTop w:val="0"/>
                      <w:marBottom w:val="0"/>
                      <w:divBdr>
                        <w:top w:val="none" w:sz="0" w:space="0" w:color="auto"/>
                        <w:left w:val="none" w:sz="0" w:space="0" w:color="auto"/>
                        <w:bottom w:val="none" w:sz="0" w:space="0" w:color="auto"/>
                        <w:right w:val="none" w:sz="0" w:space="0" w:color="auto"/>
                      </w:divBdr>
                    </w:div>
                    <w:div w:id="228342030">
                      <w:marLeft w:val="0"/>
                      <w:marRight w:val="0"/>
                      <w:marTop w:val="0"/>
                      <w:marBottom w:val="0"/>
                      <w:divBdr>
                        <w:top w:val="none" w:sz="0" w:space="0" w:color="auto"/>
                        <w:left w:val="none" w:sz="0" w:space="0" w:color="auto"/>
                        <w:bottom w:val="none" w:sz="0" w:space="0" w:color="auto"/>
                        <w:right w:val="none" w:sz="0" w:space="0" w:color="auto"/>
                      </w:divBdr>
                    </w:div>
                    <w:div w:id="1707676111">
                      <w:marLeft w:val="0"/>
                      <w:marRight w:val="0"/>
                      <w:marTop w:val="0"/>
                      <w:marBottom w:val="0"/>
                      <w:divBdr>
                        <w:top w:val="none" w:sz="0" w:space="0" w:color="auto"/>
                        <w:left w:val="none" w:sz="0" w:space="0" w:color="auto"/>
                        <w:bottom w:val="none" w:sz="0" w:space="0" w:color="auto"/>
                        <w:right w:val="none" w:sz="0" w:space="0" w:color="auto"/>
                      </w:divBdr>
                    </w:div>
                    <w:div w:id="828793547">
                      <w:marLeft w:val="0"/>
                      <w:marRight w:val="0"/>
                      <w:marTop w:val="0"/>
                      <w:marBottom w:val="0"/>
                      <w:divBdr>
                        <w:top w:val="none" w:sz="0" w:space="0" w:color="auto"/>
                        <w:left w:val="none" w:sz="0" w:space="0" w:color="auto"/>
                        <w:bottom w:val="none" w:sz="0" w:space="0" w:color="auto"/>
                        <w:right w:val="none" w:sz="0" w:space="0" w:color="auto"/>
                      </w:divBdr>
                    </w:div>
                    <w:div w:id="533467552">
                      <w:marLeft w:val="0"/>
                      <w:marRight w:val="0"/>
                      <w:marTop w:val="0"/>
                      <w:marBottom w:val="0"/>
                      <w:divBdr>
                        <w:top w:val="none" w:sz="0" w:space="0" w:color="auto"/>
                        <w:left w:val="none" w:sz="0" w:space="0" w:color="auto"/>
                        <w:bottom w:val="none" w:sz="0" w:space="0" w:color="auto"/>
                        <w:right w:val="none" w:sz="0" w:space="0" w:color="auto"/>
                      </w:divBdr>
                    </w:div>
                    <w:div w:id="1085802702">
                      <w:marLeft w:val="0"/>
                      <w:marRight w:val="0"/>
                      <w:marTop w:val="0"/>
                      <w:marBottom w:val="0"/>
                      <w:divBdr>
                        <w:top w:val="none" w:sz="0" w:space="0" w:color="auto"/>
                        <w:left w:val="none" w:sz="0" w:space="0" w:color="auto"/>
                        <w:bottom w:val="none" w:sz="0" w:space="0" w:color="auto"/>
                        <w:right w:val="none" w:sz="0" w:space="0" w:color="auto"/>
                      </w:divBdr>
                    </w:div>
                    <w:div w:id="1609006336">
                      <w:marLeft w:val="0"/>
                      <w:marRight w:val="0"/>
                      <w:marTop w:val="0"/>
                      <w:marBottom w:val="0"/>
                      <w:divBdr>
                        <w:top w:val="none" w:sz="0" w:space="0" w:color="auto"/>
                        <w:left w:val="none" w:sz="0" w:space="0" w:color="auto"/>
                        <w:bottom w:val="none" w:sz="0" w:space="0" w:color="auto"/>
                        <w:right w:val="none" w:sz="0" w:space="0" w:color="auto"/>
                      </w:divBdr>
                    </w:div>
                    <w:div w:id="63260214">
                      <w:marLeft w:val="0"/>
                      <w:marRight w:val="0"/>
                      <w:marTop w:val="0"/>
                      <w:marBottom w:val="0"/>
                      <w:divBdr>
                        <w:top w:val="none" w:sz="0" w:space="0" w:color="auto"/>
                        <w:left w:val="none" w:sz="0" w:space="0" w:color="auto"/>
                        <w:bottom w:val="none" w:sz="0" w:space="0" w:color="auto"/>
                        <w:right w:val="none" w:sz="0" w:space="0" w:color="auto"/>
                      </w:divBdr>
                    </w:div>
                    <w:div w:id="855776652">
                      <w:marLeft w:val="0"/>
                      <w:marRight w:val="0"/>
                      <w:marTop w:val="0"/>
                      <w:marBottom w:val="0"/>
                      <w:divBdr>
                        <w:top w:val="none" w:sz="0" w:space="0" w:color="auto"/>
                        <w:left w:val="none" w:sz="0" w:space="0" w:color="auto"/>
                        <w:bottom w:val="none" w:sz="0" w:space="0" w:color="auto"/>
                        <w:right w:val="none" w:sz="0" w:space="0" w:color="auto"/>
                      </w:divBdr>
                    </w:div>
                    <w:div w:id="91055319">
                      <w:marLeft w:val="0"/>
                      <w:marRight w:val="0"/>
                      <w:marTop w:val="0"/>
                      <w:marBottom w:val="0"/>
                      <w:divBdr>
                        <w:top w:val="none" w:sz="0" w:space="0" w:color="auto"/>
                        <w:left w:val="none" w:sz="0" w:space="0" w:color="auto"/>
                        <w:bottom w:val="none" w:sz="0" w:space="0" w:color="auto"/>
                        <w:right w:val="none" w:sz="0" w:space="0" w:color="auto"/>
                      </w:divBdr>
                    </w:div>
                    <w:div w:id="1009530295">
                      <w:marLeft w:val="0"/>
                      <w:marRight w:val="0"/>
                      <w:marTop w:val="0"/>
                      <w:marBottom w:val="0"/>
                      <w:divBdr>
                        <w:top w:val="none" w:sz="0" w:space="0" w:color="auto"/>
                        <w:left w:val="none" w:sz="0" w:space="0" w:color="auto"/>
                        <w:bottom w:val="none" w:sz="0" w:space="0" w:color="auto"/>
                        <w:right w:val="none" w:sz="0" w:space="0" w:color="auto"/>
                      </w:divBdr>
                    </w:div>
                    <w:div w:id="1328167225">
                      <w:marLeft w:val="0"/>
                      <w:marRight w:val="0"/>
                      <w:marTop w:val="0"/>
                      <w:marBottom w:val="0"/>
                      <w:divBdr>
                        <w:top w:val="none" w:sz="0" w:space="0" w:color="auto"/>
                        <w:left w:val="none" w:sz="0" w:space="0" w:color="auto"/>
                        <w:bottom w:val="none" w:sz="0" w:space="0" w:color="auto"/>
                        <w:right w:val="none" w:sz="0" w:space="0" w:color="auto"/>
                      </w:divBdr>
                    </w:div>
                    <w:div w:id="1562516976">
                      <w:marLeft w:val="0"/>
                      <w:marRight w:val="0"/>
                      <w:marTop w:val="0"/>
                      <w:marBottom w:val="0"/>
                      <w:divBdr>
                        <w:top w:val="none" w:sz="0" w:space="0" w:color="auto"/>
                        <w:left w:val="none" w:sz="0" w:space="0" w:color="auto"/>
                        <w:bottom w:val="none" w:sz="0" w:space="0" w:color="auto"/>
                        <w:right w:val="none" w:sz="0" w:space="0" w:color="auto"/>
                      </w:divBdr>
                    </w:div>
                    <w:div w:id="504587790">
                      <w:marLeft w:val="0"/>
                      <w:marRight w:val="0"/>
                      <w:marTop w:val="0"/>
                      <w:marBottom w:val="0"/>
                      <w:divBdr>
                        <w:top w:val="none" w:sz="0" w:space="0" w:color="auto"/>
                        <w:left w:val="none" w:sz="0" w:space="0" w:color="auto"/>
                        <w:bottom w:val="none" w:sz="0" w:space="0" w:color="auto"/>
                        <w:right w:val="none" w:sz="0" w:space="0" w:color="auto"/>
                      </w:divBdr>
                    </w:div>
                    <w:div w:id="1187259034">
                      <w:marLeft w:val="0"/>
                      <w:marRight w:val="0"/>
                      <w:marTop w:val="0"/>
                      <w:marBottom w:val="0"/>
                      <w:divBdr>
                        <w:top w:val="none" w:sz="0" w:space="0" w:color="auto"/>
                        <w:left w:val="none" w:sz="0" w:space="0" w:color="auto"/>
                        <w:bottom w:val="none" w:sz="0" w:space="0" w:color="auto"/>
                        <w:right w:val="none" w:sz="0" w:space="0" w:color="auto"/>
                      </w:divBdr>
                    </w:div>
                    <w:div w:id="2014139176">
                      <w:marLeft w:val="0"/>
                      <w:marRight w:val="0"/>
                      <w:marTop w:val="0"/>
                      <w:marBottom w:val="0"/>
                      <w:divBdr>
                        <w:top w:val="none" w:sz="0" w:space="0" w:color="auto"/>
                        <w:left w:val="none" w:sz="0" w:space="0" w:color="auto"/>
                        <w:bottom w:val="none" w:sz="0" w:space="0" w:color="auto"/>
                        <w:right w:val="none" w:sz="0" w:space="0" w:color="auto"/>
                      </w:divBdr>
                    </w:div>
                    <w:div w:id="1446265277">
                      <w:marLeft w:val="0"/>
                      <w:marRight w:val="0"/>
                      <w:marTop w:val="0"/>
                      <w:marBottom w:val="0"/>
                      <w:divBdr>
                        <w:top w:val="none" w:sz="0" w:space="0" w:color="auto"/>
                        <w:left w:val="none" w:sz="0" w:space="0" w:color="auto"/>
                        <w:bottom w:val="none" w:sz="0" w:space="0" w:color="auto"/>
                        <w:right w:val="none" w:sz="0" w:space="0" w:color="auto"/>
                      </w:divBdr>
                    </w:div>
                    <w:div w:id="268659670">
                      <w:marLeft w:val="0"/>
                      <w:marRight w:val="0"/>
                      <w:marTop w:val="0"/>
                      <w:marBottom w:val="0"/>
                      <w:divBdr>
                        <w:top w:val="none" w:sz="0" w:space="0" w:color="auto"/>
                        <w:left w:val="none" w:sz="0" w:space="0" w:color="auto"/>
                        <w:bottom w:val="none" w:sz="0" w:space="0" w:color="auto"/>
                        <w:right w:val="none" w:sz="0" w:space="0" w:color="auto"/>
                      </w:divBdr>
                    </w:div>
                    <w:div w:id="726220042">
                      <w:marLeft w:val="0"/>
                      <w:marRight w:val="0"/>
                      <w:marTop w:val="0"/>
                      <w:marBottom w:val="0"/>
                      <w:divBdr>
                        <w:top w:val="none" w:sz="0" w:space="0" w:color="auto"/>
                        <w:left w:val="none" w:sz="0" w:space="0" w:color="auto"/>
                        <w:bottom w:val="none" w:sz="0" w:space="0" w:color="auto"/>
                        <w:right w:val="none" w:sz="0" w:space="0" w:color="auto"/>
                      </w:divBdr>
                    </w:div>
                    <w:div w:id="851070868">
                      <w:marLeft w:val="0"/>
                      <w:marRight w:val="0"/>
                      <w:marTop w:val="0"/>
                      <w:marBottom w:val="0"/>
                      <w:divBdr>
                        <w:top w:val="none" w:sz="0" w:space="0" w:color="auto"/>
                        <w:left w:val="none" w:sz="0" w:space="0" w:color="auto"/>
                        <w:bottom w:val="none" w:sz="0" w:space="0" w:color="auto"/>
                        <w:right w:val="none" w:sz="0" w:space="0" w:color="auto"/>
                      </w:divBdr>
                    </w:div>
                    <w:div w:id="2142114116">
                      <w:marLeft w:val="0"/>
                      <w:marRight w:val="0"/>
                      <w:marTop w:val="0"/>
                      <w:marBottom w:val="0"/>
                      <w:divBdr>
                        <w:top w:val="none" w:sz="0" w:space="0" w:color="auto"/>
                        <w:left w:val="none" w:sz="0" w:space="0" w:color="auto"/>
                        <w:bottom w:val="none" w:sz="0" w:space="0" w:color="auto"/>
                        <w:right w:val="none" w:sz="0" w:space="0" w:color="auto"/>
                      </w:divBdr>
                    </w:div>
                    <w:div w:id="1606883522">
                      <w:marLeft w:val="0"/>
                      <w:marRight w:val="0"/>
                      <w:marTop w:val="0"/>
                      <w:marBottom w:val="0"/>
                      <w:divBdr>
                        <w:top w:val="none" w:sz="0" w:space="0" w:color="auto"/>
                        <w:left w:val="none" w:sz="0" w:space="0" w:color="auto"/>
                        <w:bottom w:val="none" w:sz="0" w:space="0" w:color="auto"/>
                        <w:right w:val="none" w:sz="0" w:space="0" w:color="auto"/>
                      </w:divBdr>
                    </w:div>
                    <w:div w:id="1741054340">
                      <w:marLeft w:val="0"/>
                      <w:marRight w:val="0"/>
                      <w:marTop w:val="0"/>
                      <w:marBottom w:val="0"/>
                      <w:divBdr>
                        <w:top w:val="none" w:sz="0" w:space="0" w:color="auto"/>
                        <w:left w:val="none" w:sz="0" w:space="0" w:color="auto"/>
                        <w:bottom w:val="none" w:sz="0" w:space="0" w:color="auto"/>
                        <w:right w:val="none" w:sz="0" w:space="0" w:color="auto"/>
                      </w:divBdr>
                    </w:div>
                    <w:div w:id="554239639">
                      <w:marLeft w:val="0"/>
                      <w:marRight w:val="0"/>
                      <w:marTop w:val="0"/>
                      <w:marBottom w:val="0"/>
                      <w:divBdr>
                        <w:top w:val="none" w:sz="0" w:space="0" w:color="auto"/>
                        <w:left w:val="none" w:sz="0" w:space="0" w:color="auto"/>
                        <w:bottom w:val="none" w:sz="0" w:space="0" w:color="auto"/>
                        <w:right w:val="none" w:sz="0" w:space="0" w:color="auto"/>
                      </w:divBdr>
                    </w:div>
                    <w:div w:id="1611473656">
                      <w:marLeft w:val="0"/>
                      <w:marRight w:val="0"/>
                      <w:marTop w:val="0"/>
                      <w:marBottom w:val="0"/>
                      <w:divBdr>
                        <w:top w:val="none" w:sz="0" w:space="0" w:color="auto"/>
                        <w:left w:val="none" w:sz="0" w:space="0" w:color="auto"/>
                        <w:bottom w:val="none" w:sz="0" w:space="0" w:color="auto"/>
                        <w:right w:val="none" w:sz="0" w:space="0" w:color="auto"/>
                      </w:divBdr>
                    </w:div>
                    <w:div w:id="140117466">
                      <w:marLeft w:val="0"/>
                      <w:marRight w:val="0"/>
                      <w:marTop w:val="0"/>
                      <w:marBottom w:val="0"/>
                      <w:divBdr>
                        <w:top w:val="none" w:sz="0" w:space="0" w:color="auto"/>
                        <w:left w:val="none" w:sz="0" w:space="0" w:color="auto"/>
                        <w:bottom w:val="none" w:sz="0" w:space="0" w:color="auto"/>
                        <w:right w:val="none" w:sz="0" w:space="0" w:color="auto"/>
                      </w:divBdr>
                    </w:div>
                    <w:div w:id="242564969">
                      <w:marLeft w:val="0"/>
                      <w:marRight w:val="0"/>
                      <w:marTop w:val="0"/>
                      <w:marBottom w:val="0"/>
                      <w:divBdr>
                        <w:top w:val="none" w:sz="0" w:space="0" w:color="auto"/>
                        <w:left w:val="none" w:sz="0" w:space="0" w:color="auto"/>
                        <w:bottom w:val="none" w:sz="0" w:space="0" w:color="auto"/>
                        <w:right w:val="none" w:sz="0" w:space="0" w:color="auto"/>
                      </w:divBdr>
                    </w:div>
                    <w:div w:id="872620558">
                      <w:marLeft w:val="0"/>
                      <w:marRight w:val="0"/>
                      <w:marTop w:val="0"/>
                      <w:marBottom w:val="0"/>
                      <w:divBdr>
                        <w:top w:val="none" w:sz="0" w:space="0" w:color="auto"/>
                        <w:left w:val="none" w:sz="0" w:space="0" w:color="auto"/>
                        <w:bottom w:val="none" w:sz="0" w:space="0" w:color="auto"/>
                        <w:right w:val="none" w:sz="0" w:space="0" w:color="auto"/>
                      </w:divBdr>
                    </w:div>
                    <w:div w:id="2035618939">
                      <w:marLeft w:val="0"/>
                      <w:marRight w:val="0"/>
                      <w:marTop w:val="0"/>
                      <w:marBottom w:val="0"/>
                      <w:divBdr>
                        <w:top w:val="none" w:sz="0" w:space="0" w:color="auto"/>
                        <w:left w:val="none" w:sz="0" w:space="0" w:color="auto"/>
                        <w:bottom w:val="none" w:sz="0" w:space="0" w:color="auto"/>
                        <w:right w:val="none" w:sz="0" w:space="0" w:color="auto"/>
                      </w:divBdr>
                    </w:div>
                    <w:div w:id="1011185261">
                      <w:marLeft w:val="0"/>
                      <w:marRight w:val="0"/>
                      <w:marTop w:val="0"/>
                      <w:marBottom w:val="0"/>
                      <w:divBdr>
                        <w:top w:val="none" w:sz="0" w:space="0" w:color="auto"/>
                        <w:left w:val="none" w:sz="0" w:space="0" w:color="auto"/>
                        <w:bottom w:val="none" w:sz="0" w:space="0" w:color="auto"/>
                        <w:right w:val="none" w:sz="0" w:space="0" w:color="auto"/>
                      </w:divBdr>
                    </w:div>
                    <w:div w:id="268243473">
                      <w:marLeft w:val="0"/>
                      <w:marRight w:val="0"/>
                      <w:marTop w:val="0"/>
                      <w:marBottom w:val="0"/>
                      <w:divBdr>
                        <w:top w:val="none" w:sz="0" w:space="0" w:color="auto"/>
                        <w:left w:val="none" w:sz="0" w:space="0" w:color="auto"/>
                        <w:bottom w:val="none" w:sz="0" w:space="0" w:color="auto"/>
                        <w:right w:val="none" w:sz="0" w:space="0" w:color="auto"/>
                      </w:divBdr>
                    </w:div>
                    <w:div w:id="626787153">
                      <w:marLeft w:val="0"/>
                      <w:marRight w:val="0"/>
                      <w:marTop w:val="0"/>
                      <w:marBottom w:val="0"/>
                      <w:divBdr>
                        <w:top w:val="none" w:sz="0" w:space="0" w:color="auto"/>
                        <w:left w:val="none" w:sz="0" w:space="0" w:color="auto"/>
                        <w:bottom w:val="none" w:sz="0" w:space="0" w:color="auto"/>
                        <w:right w:val="none" w:sz="0" w:space="0" w:color="auto"/>
                      </w:divBdr>
                    </w:div>
                    <w:div w:id="870411201">
                      <w:marLeft w:val="0"/>
                      <w:marRight w:val="0"/>
                      <w:marTop w:val="0"/>
                      <w:marBottom w:val="0"/>
                      <w:divBdr>
                        <w:top w:val="none" w:sz="0" w:space="0" w:color="auto"/>
                        <w:left w:val="none" w:sz="0" w:space="0" w:color="auto"/>
                        <w:bottom w:val="none" w:sz="0" w:space="0" w:color="auto"/>
                        <w:right w:val="none" w:sz="0" w:space="0" w:color="auto"/>
                      </w:divBdr>
                    </w:div>
                    <w:div w:id="107284859">
                      <w:marLeft w:val="0"/>
                      <w:marRight w:val="0"/>
                      <w:marTop w:val="0"/>
                      <w:marBottom w:val="0"/>
                      <w:divBdr>
                        <w:top w:val="none" w:sz="0" w:space="0" w:color="auto"/>
                        <w:left w:val="none" w:sz="0" w:space="0" w:color="auto"/>
                        <w:bottom w:val="none" w:sz="0" w:space="0" w:color="auto"/>
                        <w:right w:val="none" w:sz="0" w:space="0" w:color="auto"/>
                      </w:divBdr>
                    </w:div>
                    <w:div w:id="814567788">
                      <w:marLeft w:val="0"/>
                      <w:marRight w:val="0"/>
                      <w:marTop w:val="0"/>
                      <w:marBottom w:val="0"/>
                      <w:divBdr>
                        <w:top w:val="none" w:sz="0" w:space="0" w:color="auto"/>
                        <w:left w:val="none" w:sz="0" w:space="0" w:color="auto"/>
                        <w:bottom w:val="none" w:sz="0" w:space="0" w:color="auto"/>
                        <w:right w:val="none" w:sz="0" w:space="0" w:color="auto"/>
                      </w:divBdr>
                    </w:div>
                    <w:div w:id="1141381113">
                      <w:marLeft w:val="0"/>
                      <w:marRight w:val="0"/>
                      <w:marTop w:val="0"/>
                      <w:marBottom w:val="0"/>
                      <w:divBdr>
                        <w:top w:val="none" w:sz="0" w:space="0" w:color="auto"/>
                        <w:left w:val="none" w:sz="0" w:space="0" w:color="auto"/>
                        <w:bottom w:val="none" w:sz="0" w:space="0" w:color="auto"/>
                        <w:right w:val="none" w:sz="0" w:space="0" w:color="auto"/>
                      </w:divBdr>
                    </w:div>
                    <w:div w:id="1230923543">
                      <w:marLeft w:val="0"/>
                      <w:marRight w:val="0"/>
                      <w:marTop w:val="0"/>
                      <w:marBottom w:val="0"/>
                      <w:divBdr>
                        <w:top w:val="none" w:sz="0" w:space="0" w:color="auto"/>
                        <w:left w:val="none" w:sz="0" w:space="0" w:color="auto"/>
                        <w:bottom w:val="none" w:sz="0" w:space="0" w:color="auto"/>
                        <w:right w:val="none" w:sz="0" w:space="0" w:color="auto"/>
                      </w:divBdr>
                    </w:div>
                    <w:div w:id="2090611339">
                      <w:marLeft w:val="0"/>
                      <w:marRight w:val="0"/>
                      <w:marTop w:val="0"/>
                      <w:marBottom w:val="0"/>
                      <w:divBdr>
                        <w:top w:val="none" w:sz="0" w:space="0" w:color="auto"/>
                        <w:left w:val="none" w:sz="0" w:space="0" w:color="auto"/>
                        <w:bottom w:val="none" w:sz="0" w:space="0" w:color="auto"/>
                        <w:right w:val="none" w:sz="0" w:space="0" w:color="auto"/>
                      </w:divBdr>
                    </w:div>
                    <w:div w:id="679815059">
                      <w:marLeft w:val="0"/>
                      <w:marRight w:val="0"/>
                      <w:marTop w:val="0"/>
                      <w:marBottom w:val="0"/>
                      <w:divBdr>
                        <w:top w:val="none" w:sz="0" w:space="0" w:color="auto"/>
                        <w:left w:val="none" w:sz="0" w:space="0" w:color="auto"/>
                        <w:bottom w:val="none" w:sz="0" w:space="0" w:color="auto"/>
                        <w:right w:val="none" w:sz="0" w:space="0" w:color="auto"/>
                      </w:divBdr>
                    </w:div>
                    <w:div w:id="896429195">
                      <w:marLeft w:val="0"/>
                      <w:marRight w:val="0"/>
                      <w:marTop w:val="0"/>
                      <w:marBottom w:val="0"/>
                      <w:divBdr>
                        <w:top w:val="none" w:sz="0" w:space="0" w:color="auto"/>
                        <w:left w:val="none" w:sz="0" w:space="0" w:color="auto"/>
                        <w:bottom w:val="none" w:sz="0" w:space="0" w:color="auto"/>
                        <w:right w:val="none" w:sz="0" w:space="0" w:color="auto"/>
                      </w:divBdr>
                    </w:div>
                    <w:div w:id="725421859">
                      <w:marLeft w:val="0"/>
                      <w:marRight w:val="0"/>
                      <w:marTop w:val="0"/>
                      <w:marBottom w:val="0"/>
                      <w:divBdr>
                        <w:top w:val="none" w:sz="0" w:space="0" w:color="auto"/>
                        <w:left w:val="none" w:sz="0" w:space="0" w:color="auto"/>
                        <w:bottom w:val="none" w:sz="0" w:space="0" w:color="auto"/>
                        <w:right w:val="none" w:sz="0" w:space="0" w:color="auto"/>
                      </w:divBdr>
                    </w:div>
                    <w:div w:id="1060011988">
                      <w:marLeft w:val="0"/>
                      <w:marRight w:val="0"/>
                      <w:marTop w:val="0"/>
                      <w:marBottom w:val="0"/>
                      <w:divBdr>
                        <w:top w:val="none" w:sz="0" w:space="0" w:color="auto"/>
                        <w:left w:val="none" w:sz="0" w:space="0" w:color="auto"/>
                        <w:bottom w:val="none" w:sz="0" w:space="0" w:color="auto"/>
                        <w:right w:val="none" w:sz="0" w:space="0" w:color="auto"/>
                      </w:divBdr>
                    </w:div>
                    <w:div w:id="94447867">
                      <w:marLeft w:val="0"/>
                      <w:marRight w:val="0"/>
                      <w:marTop w:val="0"/>
                      <w:marBottom w:val="0"/>
                      <w:divBdr>
                        <w:top w:val="none" w:sz="0" w:space="0" w:color="auto"/>
                        <w:left w:val="none" w:sz="0" w:space="0" w:color="auto"/>
                        <w:bottom w:val="none" w:sz="0" w:space="0" w:color="auto"/>
                        <w:right w:val="none" w:sz="0" w:space="0" w:color="auto"/>
                      </w:divBdr>
                    </w:div>
                    <w:div w:id="807750360">
                      <w:marLeft w:val="0"/>
                      <w:marRight w:val="0"/>
                      <w:marTop w:val="0"/>
                      <w:marBottom w:val="0"/>
                      <w:divBdr>
                        <w:top w:val="none" w:sz="0" w:space="0" w:color="auto"/>
                        <w:left w:val="none" w:sz="0" w:space="0" w:color="auto"/>
                        <w:bottom w:val="none" w:sz="0" w:space="0" w:color="auto"/>
                        <w:right w:val="none" w:sz="0" w:space="0" w:color="auto"/>
                      </w:divBdr>
                    </w:div>
                    <w:div w:id="1700931326">
                      <w:marLeft w:val="0"/>
                      <w:marRight w:val="0"/>
                      <w:marTop w:val="0"/>
                      <w:marBottom w:val="0"/>
                      <w:divBdr>
                        <w:top w:val="none" w:sz="0" w:space="0" w:color="auto"/>
                        <w:left w:val="none" w:sz="0" w:space="0" w:color="auto"/>
                        <w:bottom w:val="none" w:sz="0" w:space="0" w:color="auto"/>
                        <w:right w:val="none" w:sz="0" w:space="0" w:color="auto"/>
                      </w:divBdr>
                    </w:div>
                    <w:div w:id="1970936024">
                      <w:marLeft w:val="0"/>
                      <w:marRight w:val="0"/>
                      <w:marTop w:val="0"/>
                      <w:marBottom w:val="0"/>
                      <w:divBdr>
                        <w:top w:val="none" w:sz="0" w:space="0" w:color="auto"/>
                        <w:left w:val="none" w:sz="0" w:space="0" w:color="auto"/>
                        <w:bottom w:val="none" w:sz="0" w:space="0" w:color="auto"/>
                        <w:right w:val="none" w:sz="0" w:space="0" w:color="auto"/>
                      </w:divBdr>
                    </w:div>
                    <w:div w:id="497767901">
                      <w:marLeft w:val="0"/>
                      <w:marRight w:val="0"/>
                      <w:marTop w:val="0"/>
                      <w:marBottom w:val="0"/>
                      <w:divBdr>
                        <w:top w:val="none" w:sz="0" w:space="0" w:color="auto"/>
                        <w:left w:val="none" w:sz="0" w:space="0" w:color="auto"/>
                        <w:bottom w:val="none" w:sz="0" w:space="0" w:color="auto"/>
                        <w:right w:val="none" w:sz="0" w:space="0" w:color="auto"/>
                      </w:divBdr>
                    </w:div>
                    <w:div w:id="490144179">
                      <w:marLeft w:val="0"/>
                      <w:marRight w:val="0"/>
                      <w:marTop w:val="0"/>
                      <w:marBottom w:val="0"/>
                      <w:divBdr>
                        <w:top w:val="none" w:sz="0" w:space="0" w:color="auto"/>
                        <w:left w:val="none" w:sz="0" w:space="0" w:color="auto"/>
                        <w:bottom w:val="none" w:sz="0" w:space="0" w:color="auto"/>
                        <w:right w:val="none" w:sz="0" w:space="0" w:color="auto"/>
                      </w:divBdr>
                    </w:div>
                    <w:div w:id="1021200339">
                      <w:marLeft w:val="0"/>
                      <w:marRight w:val="0"/>
                      <w:marTop w:val="0"/>
                      <w:marBottom w:val="0"/>
                      <w:divBdr>
                        <w:top w:val="none" w:sz="0" w:space="0" w:color="auto"/>
                        <w:left w:val="none" w:sz="0" w:space="0" w:color="auto"/>
                        <w:bottom w:val="none" w:sz="0" w:space="0" w:color="auto"/>
                        <w:right w:val="none" w:sz="0" w:space="0" w:color="auto"/>
                      </w:divBdr>
                    </w:div>
                    <w:div w:id="2077319539">
                      <w:marLeft w:val="0"/>
                      <w:marRight w:val="0"/>
                      <w:marTop w:val="0"/>
                      <w:marBottom w:val="0"/>
                      <w:divBdr>
                        <w:top w:val="none" w:sz="0" w:space="0" w:color="auto"/>
                        <w:left w:val="none" w:sz="0" w:space="0" w:color="auto"/>
                        <w:bottom w:val="none" w:sz="0" w:space="0" w:color="auto"/>
                        <w:right w:val="none" w:sz="0" w:space="0" w:color="auto"/>
                      </w:divBdr>
                    </w:div>
                    <w:div w:id="816267589">
                      <w:marLeft w:val="0"/>
                      <w:marRight w:val="0"/>
                      <w:marTop w:val="0"/>
                      <w:marBottom w:val="0"/>
                      <w:divBdr>
                        <w:top w:val="none" w:sz="0" w:space="0" w:color="auto"/>
                        <w:left w:val="none" w:sz="0" w:space="0" w:color="auto"/>
                        <w:bottom w:val="none" w:sz="0" w:space="0" w:color="auto"/>
                        <w:right w:val="none" w:sz="0" w:space="0" w:color="auto"/>
                      </w:divBdr>
                    </w:div>
                    <w:div w:id="2146238640">
                      <w:marLeft w:val="0"/>
                      <w:marRight w:val="0"/>
                      <w:marTop w:val="0"/>
                      <w:marBottom w:val="0"/>
                      <w:divBdr>
                        <w:top w:val="none" w:sz="0" w:space="0" w:color="auto"/>
                        <w:left w:val="none" w:sz="0" w:space="0" w:color="auto"/>
                        <w:bottom w:val="none" w:sz="0" w:space="0" w:color="auto"/>
                        <w:right w:val="none" w:sz="0" w:space="0" w:color="auto"/>
                      </w:divBdr>
                    </w:div>
                    <w:div w:id="1545292340">
                      <w:marLeft w:val="0"/>
                      <w:marRight w:val="0"/>
                      <w:marTop w:val="0"/>
                      <w:marBottom w:val="0"/>
                      <w:divBdr>
                        <w:top w:val="none" w:sz="0" w:space="0" w:color="auto"/>
                        <w:left w:val="none" w:sz="0" w:space="0" w:color="auto"/>
                        <w:bottom w:val="none" w:sz="0" w:space="0" w:color="auto"/>
                        <w:right w:val="none" w:sz="0" w:space="0" w:color="auto"/>
                      </w:divBdr>
                    </w:div>
                    <w:div w:id="1426923597">
                      <w:marLeft w:val="0"/>
                      <w:marRight w:val="0"/>
                      <w:marTop w:val="0"/>
                      <w:marBottom w:val="0"/>
                      <w:divBdr>
                        <w:top w:val="none" w:sz="0" w:space="0" w:color="auto"/>
                        <w:left w:val="none" w:sz="0" w:space="0" w:color="auto"/>
                        <w:bottom w:val="none" w:sz="0" w:space="0" w:color="auto"/>
                        <w:right w:val="none" w:sz="0" w:space="0" w:color="auto"/>
                      </w:divBdr>
                    </w:div>
                    <w:div w:id="1202592210">
                      <w:marLeft w:val="0"/>
                      <w:marRight w:val="0"/>
                      <w:marTop w:val="0"/>
                      <w:marBottom w:val="0"/>
                      <w:divBdr>
                        <w:top w:val="none" w:sz="0" w:space="0" w:color="auto"/>
                        <w:left w:val="none" w:sz="0" w:space="0" w:color="auto"/>
                        <w:bottom w:val="none" w:sz="0" w:space="0" w:color="auto"/>
                        <w:right w:val="none" w:sz="0" w:space="0" w:color="auto"/>
                      </w:divBdr>
                    </w:div>
                    <w:div w:id="256060995">
                      <w:marLeft w:val="0"/>
                      <w:marRight w:val="0"/>
                      <w:marTop w:val="0"/>
                      <w:marBottom w:val="0"/>
                      <w:divBdr>
                        <w:top w:val="none" w:sz="0" w:space="0" w:color="auto"/>
                        <w:left w:val="none" w:sz="0" w:space="0" w:color="auto"/>
                        <w:bottom w:val="none" w:sz="0" w:space="0" w:color="auto"/>
                        <w:right w:val="none" w:sz="0" w:space="0" w:color="auto"/>
                      </w:divBdr>
                    </w:div>
                    <w:div w:id="1625770386">
                      <w:marLeft w:val="0"/>
                      <w:marRight w:val="0"/>
                      <w:marTop w:val="0"/>
                      <w:marBottom w:val="0"/>
                      <w:divBdr>
                        <w:top w:val="none" w:sz="0" w:space="0" w:color="auto"/>
                        <w:left w:val="none" w:sz="0" w:space="0" w:color="auto"/>
                        <w:bottom w:val="none" w:sz="0" w:space="0" w:color="auto"/>
                        <w:right w:val="none" w:sz="0" w:space="0" w:color="auto"/>
                      </w:divBdr>
                    </w:div>
                    <w:div w:id="289748035">
                      <w:marLeft w:val="0"/>
                      <w:marRight w:val="0"/>
                      <w:marTop w:val="0"/>
                      <w:marBottom w:val="0"/>
                      <w:divBdr>
                        <w:top w:val="none" w:sz="0" w:space="0" w:color="auto"/>
                        <w:left w:val="none" w:sz="0" w:space="0" w:color="auto"/>
                        <w:bottom w:val="none" w:sz="0" w:space="0" w:color="auto"/>
                        <w:right w:val="none" w:sz="0" w:space="0" w:color="auto"/>
                      </w:divBdr>
                    </w:div>
                    <w:div w:id="2120908488">
                      <w:marLeft w:val="0"/>
                      <w:marRight w:val="0"/>
                      <w:marTop w:val="0"/>
                      <w:marBottom w:val="0"/>
                      <w:divBdr>
                        <w:top w:val="none" w:sz="0" w:space="0" w:color="auto"/>
                        <w:left w:val="none" w:sz="0" w:space="0" w:color="auto"/>
                        <w:bottom w:val="none" w:sz="0" w:space="0" w:color="auto"/>
                        <w:right w:val="none" w:sz="0" w:space="0" w:color="auto"/>
                      </w:divBdr>
                    </w:div>
                    <w:div w:id="381835324">
                      <w:marLeft w:val="0"/>
                      <w:marRight w:val="0"/>
                      <w:marTop w:val="0"/>
                      <w:marBottom w:val="0"/>
                      <w:divBdr>
                        <w:top w:val="none" w:sz="0" w:space="0" w:color="auto"/>
                        <w:left w:val="none" w:sz="0" w:space="0" w:color="auto"/>
                        <w:bottom w:val="none" w:sz="0" w:space="0" w:color="auto"/>
                        <w:right w:val="none" w:sz="0" w:space="0" w:color="auto"/>
                      </w:divBdr>
                    </w:div>
                    <w:div w:id="456610656">
                      <w:marLeft w:val="0"/>
                      <w:marRight w:val="0"/>
                      <w:marTop w:val="0"/>
                      <w:marBottom w:val="0"/>
                      <w:divBdr>
                        <w:top w:val="none" w:sz="0" w:space="0" w:color="auto"/>
                        <w:left w:val="none" w:sz="0" w:space="0" w:color="auto"/>
                        <w:bottom w:val="none" w:sz="0" w:space="0" w:color="auto"/>
                        <w:right w:val="none" w:sz="0" w:space="0" w:color="auto"/>
                      </w:divBdr>
                    </w:div>
                    <w:div w:id="938831396">
                      <w:marLeft w:val="0"/>
                      <w:marRight w:val="0"/>
                      <w:marTop w:val="0"/>
                      <w:marBottom w:val="0"/>
                      <w:divBdr>
                        <w:top w:val="none" w:sz="0" w:space="0" w:color="auto"/>
                        <w:left w:val="none" w:sz="0" w:space="0" w:color="auto"/>
                        <w:bottom w:val="none" w:sz="0" w:space="0" w:color="auto"/>
                        <w:right w:val="none" w:sz="0" w:space="0" w:color="auto"/>
                      </w:divBdr>
                    </w:div>
                    <w:div w:id="124079799">
                      <w:marLeft w:val="0"/>
                      <w:marRight w:val="0"/>
                      <w:marTop w:val="0"/>
                      <w:marBottom w:val="0"/>
                      <w:divBdr>
                        <w:top w:val="none" w:sz="0" w:space="0" w:color="auto"/>
                        <w:left w:val="none" w:sz="0" w:space="0" w:color="auto"/>
                        <w:bottom w:val="none" w:sz="0" w:space="0" w:color="auto"/>
                        <w:right w:val="none" w:sz="0" w:space="0" w:color="auto"/>
                      </w:divBdr>
                    </w:div>
                    <w:div w:id="1936209026">
                      <w:marLeft w:val="0"/>
                      <w:marRight w:val="0"/>
                      <w:marTop w:val="0"/>
                      <w:marBottom w:val="0"/>
                      <w:divBdr>
                        <w:top w:val="none" w:sz="0" w:space="0" w:color="auto"/>
                        <w:left w:val="none" w:sz="0" w:space="0" w:color="auto"/>
                        <w:bottom w:val="none" w:sz="0" w:space="0" w:color="auto"/>
                        <w:right w:val="none" w:sz="0" w:space="0" w:color="auto"/>
                      </w:divBdr>
                    </w:div>
                    <w:div w:id="2009094362">
                      <w:marLeft w:val="0"/>
                      <w:marRight w:val="0"/>
                      <w:marTop w:val="0"/>
                      <w:marBottom w:val="0"/>
                      <w:divBdr>
                        <w:top w:val="none" w:sz="0" w:space="0" w:color="auto"/>
                        <w:left w:val="none" w:sz="0" w:space="0" w:color="auto"/>
                        <w:bottom w:val="none" w:sz="0" w:space="0" w:color="auto"/>
                        <w:right w:val="none" w:sz="0" w:space="0" w:color="auto"/>
                      </w:divBdr>
                    </w:div>
                    <w:div w:id="938179362">
                      <w:marLeft w:val="0"/>
                      <w:marRight w:val="0"/>
                      <w:marTop w:val="0"/>
                      <w:marBottom w:val="0"/>
                      <w:divBdr>
                        <w:top w:val="none" w:sz="0" w:space="0" w:color="auto"/>
                        <w:left w:val="none" w:sz="0" w:space="0" w:color="auto"/>
                        <w:bottom w:val="none" w:sz="0" w:space="0" w:color="auto"/>
                        <w:right w:val="none" w:sz="0" w:space="0" w:color="auto"/>
                      </w:divBdr>
                    </w:div>
                    <w:div w:id="2081172594">
                      <w:marLeft w:val="0"/>
                      <w:marRight w:val="0"/>
                      <w:marTop w:val="0"/>
                      <w:marBottom w:val="0"/>
                      <w:divBdr>
                        <w:top w:val="none" w:sz="0" w:space="0" w:color="auto"/>
                        <w:left w:val="none" w:sz="0" w:space="0" w:color="auto"/>
                        <w:bottom w:val="none" w:sz="0" w:space="0" w:color="auto"/>
                        <w:right w:val="none" w:sz="0" w:space="0" w:color="auto"/>
                      </w:divBdr>
                    </w:div>
                    <w:div w:id="512889164">
                      <w:marLeft w:val="0"/>
                      <w:marRight w:val="0"/>
                      <w:marTop w:val="0"/>
                      <w:marBottom w:val="0"/>
                      <w:divBdr>
                        <w:top w:val="none" w:sz="0" w:space="0" w:color="auto"/>
                        <w:left w:val="none" w:sz="0" w:space="0" w:color="auto"/>
                        <w:bottom w:val="none" w:sz="0" w:space="0" w:color="auto"/>
                        <w:right w:val="none" w:sz="0" w:space="0" w:color="auto"/>
                      </w:divBdr>
                    </w:div>
                    <w:div w:id="477846722">
                      <w:marLeft w:val="0"/>
                      <w:marRight w:val="0"/>
                      <w:marTop w:val="0"/>
                      <w:marBottom w:val="0"/>
                      <w:divBdr>
                        <w:top w:val="none" w:sz="0" w:space="0" w:color="auto"/>
                        <w:left w:val="none" w:sz="0" w:space="0" w:color="auto"/>
                        <w:bottom w:val="none" w:sz="0" w:space="0" w:color="auto"/>
                        <w:right w:val="none" w:sz="0" w:space="0" w:color="auto"/>
                      </w:divBdr>
                    </w:div>
                    <w:div w:id="798229553">
                      <w:marLeft w:val="0"/>
                      <w:marRight w:val="0"/>
                      <w:marTop w:val="0"/>
                      <w:marBottom w:val="0"/>
                      <w:divBdr>
                        <w:top w:val="none" w:sz="0" w:space="0" w:color="auto"/>
                        <w:left w:val="none" w:sz="0" w:space="0" w:color="auto"/>
                        <w:bottom w:val="none" w:sz="0" w:space="0" w:color="auto"/>
                        <w:right w:val="none" w:sz="0" w:space="0" w:color="auto"/>
                      </w:divBdr>
                    </w:div>
                    <w:div w:id="1598632615">
                      <w:marLeft w:val="0"/>
                      <w:marRight w:val="0"/>
                      <w:marTop w:val="0"/>
                      <w:marBottom w:val="0"/>
                      <w:divBdr>
                        <w:top w:val="none" w:sz="0" w:space="0" w:color="auto"/>
                        <w:left w:val="none" w:sz="0" w:space="0" w:color="auto"/>
                        <w:bottom w:val="none" w:sz="0" w:space="0" w:color="auto"/>
                        <w:right w:val="none" w:sz="0" w:space="0" w:color="auto"/>
                      </w:divBdr>
                    </w:div>
                    <w:div w:id="1426338873">
                      <w:marLeft w:val="0"/>
                      <w:marRight w:val="0"/>
                      <w:marTop w:val="0"/>
                      <w:marBottom w:val="0"/>
                      <w:divBdr>
                        <w:top w:val="none" w:sz="0" w:space="0" w:color="auto"/>
                        <w:left w:val="none" w:sz="0" w:space="0" w:color="auto"/>
                        <w:bottom w:val="none" w:sz="0" w:space="0" w:color="auto"/>
                        <w:right w:val="none" w:sz="0" w:space="0" w:color="auto"/>
                      </w:divBdr>
                    </w:div>
                    <w:div w:id="235747723">
                      <w:marLeft w:val="0"/>
                      <w:marRight w:val="0"/>
                      <w:marTop w:val="0"/>
                      <w:marBottom w:val="0"/>
                      <w:divBdr>
                        <w:top w:val="none" w:sz="0" w:space="0" w:color="auto"/>
                        <w:left w:val="none" w:sz="0" w:space="0" w:color="auto"/>
                        <w:bottom w:val="none" w:sz="0" w:space="0" w:color="auto"/>
                        <w:right w:val="none" w:sz="0" w:space="0" w:color="auto"/>
                      </w:divBdr>
                    </w:div>
                    <w:div w:id="999693011">
                      <w:marLeft w:val="0"/>
                      <w:marRight w:val="0"/>
                      <w:marTop w:val="0"/>
                      <w:marBottom w:val="0"/>
                      <w:divBdr>
                        <w:top w:val="none" w:sz="0" w:space="0" w:color="auto"/>
                        <w:left w:val="none" w:sz="0" w:space="0" w:color="auto"/>
                        <w:bottom w:val="none" w:sz="0" w:space="0" w:color="auto"/>
                        <w:right w:val="none" w:sz="0" w:space="0" w:color="auto"/>
                      </w:divBdr>
                    </w:div>
                    <w:div w:id="812526431">
                      <w:marLeft w:val="0"/>
                      <w:marRight w:val="0"/>
                      <w:marTop w:val="0"/>
                      <w:marBottom w:val="0"/>
                      <w:divBdr>
                        <w:top w:val="none" w:sz="0" w:space="0" w:color="auto"/>
                        <w:left w:val="none" w:sz="0" w:space="0" w:color="auto"/>
                        <w:bottom w:val="none" w:sz="0" w:space="0" w:color="auto"/>
                        <w:right w:val="none" w:sz="0" w:space="0" w:color="auto"/>
                      </w:divBdr>
                    </w:div>
                    <w:div w:id="1550529913">
                      <w:marLeft w:val="0"/>
                      <w:marRight w:val="0"/>
                      <w:marTop w:val="0"/>
                      <w:marBottom w:val="0"/>
                      <w:divBdr>
                        <w:top w:val="none" w:sz="0" w:space="0" w:color="auto"/>
                        <w:left w:val="none" w:sz="0" w:space="0" w:color="auto"/>
                        <w:bottom w:val="none" w:sz="0" w:space="0" w:color="auto"/>
                        <w:right w:val="none" w:sz="0" w:space="0" w:color="auto"/>
                      </w:divBdr>
                    </w:div>
                    <w:div w:id="711227849">
                      <w:marLeft w:val="0"/>
                      <w:marRight w:val="0"/>
                      <w:marTop w:val="0"/>
                      <w:marBottom w:val="0"/>
                      <w:divBdr>
                        <w:top w:val="none" w:sz="0" w:space="0" w:color="auto"/>
                        <w:left w:val="none" w:sz="0" w:space="0" w:color="auto"/>
                        <w:bottom w:val="none" w:sz="0" w:space="0" w:color="auto"/>
                        <w:right w:val="none" w:sz="0" w:space="0" w:color="auto"/>
                      </w:divBdr>
                    </w:div>
                    <w:div w:id="1047795920">
                      <w:marLeft w:val="0"/>
                      <w:marRight w:val="0"/>
                      <w:marTop w:val="0"/>
                      <w:marBottom w:val="0"/>
                      <w:divBdr>
                        <w:top w:val="none" w:sz="0" w:space="0" w:color="auto"/>
                        <w:left w:val="none" w:sz="0" w:space="0" w:color="auto"/>
                        <w:bottom w:val="none" w:sz="0" w:space="0" w:color="auto"/>
                        <w:right w:val="none" w:sz="0" w:space="0" w:color="auto"/>
                      </w:divBdr>
                    </w:div>
                    <w:div w:id="1992981265">
                      <w:marLeft w:val="0"/>
                      <w:marRight w:val="0"/>
                      <w:marTop w:val="0"/>
                      <w:marBottom w:val="0"/>
                      <w:divBdr>
                        <w:top w:val="none" w:sz="0" w:space="0" w:color="auto"/>
                        <w:left w:val="none" w:sz="0" w:space="0" w:color="auto"/>
                        <w:bottom w:val="none" w:sz="0" w:space="0" w:color="auto"/>
                        <w:right w:val="none" w:sz="0" w:space="0" w:color="auto"/>
                      </w:divBdr>
                    </w:div>
                    <w:div w:id="1883247590">
                      <w:marLeft w:val="0"/>
                      <w:marRight w:val="0"/>
                      <w:marTop w:val="0"/>
                      <w:marBottom w:val="0"/>
                      <w:divBdr>
                        <w:top w:val="none" w:sz="0" w:space="0" w:color="auto"/>
                        <w:left w:val="none" w:sz="0" w:space="0" w:color="auto"/>
                        <w:bottom w:val="none" w:sz="0" w:space="0" w:color="auto"/>
                        <w:right w:val="none" w:sz="0" w:space="0" w:color="auto"/>
                      </w:divBdr>
                    </w:div>
                    <w:div w:id="2072921087">
                      <w:marLeft w:val="0"/>
                      <w:marRight w:val="0"/>
                      <w:marTop w:val="0"/>
                      <w:marBottom w:val="0"/>
                      <w:divBdr>
                        <w:top w:val="none" w:sz="0" w:space="0" w:color="auto"/>
                        <w:left w:val="none" w:sz="0" w:space="0" w:color="auto"/>
                        <w:bottom w:val="none" w:sz="0" w:space="0" w:color="auto"/>
                        <w:right w:val="none" w:sz="0" w:space="0" w:color="auto"/>
                      </w:divBdr>
                    </w:div>
                    <w:div w:id="892011308">
                      <w:marLeft w:val="0"/>
                      <w:marRight w:val="0"/>
                      <w:marTop w:val="0"/>
                      <w:marBottom w:val="0"/>
                      <w:divBdr>
                        <w:top w:val="none" w:sz="0" w:space="0" w:color="auto"/>
                        <w:left w:val="none" w:sz="0" w:space="0" w:color="auto"/>
                        <w:bottom w:val="none" w:sz="0" w:space="0" w:color="auto"/>
                        <w:right w:val="none" w:sz="0" w:space="0" w:color="auto"/>
                      </w:divBdr>
                    </w:div>
                    <w:div w:id="1017385466">
                      <w:marLeft w:val="0"/>
                      <w:marRight w:val="0"/>
                      <w:marTop w:val="0"/>
                      <w:marBottom w:val="0"/>
                      <w:divBdr>
                        <w:top w:val="none" w:sz="0" w:space="0" w:color="auto"/>
                        <w:left w:val="none" w:sz="0" w:space="0" w:color="auto"/>
                        <w:bottom w:val="none" w:sz="0" w:space="0" w:color="auto"/>
                        <w:right w:val="none" w:sz="0" w:space="0" w:color="auto"/>
                      </w:divBdr>
                    </w:div>
                    <w:div w:id="894126248">
                      <w:marLeft w:val="0"/>
                      <w:marRight w:val="0"/>
                      <w:marTop w:val="0"/>
                      <w:marBottom w:val="0"/>
                      <w:divBdr>
                        <w:top w:val="none" w:sz="0" w:space="0" w:color="auto"/>
                        <w:left w:val="none" w:sz="0" w:space="0" w:color="auto"/>
                        <w:bottom w:val="none" w:sz="0" w:space="0" w:color="auto"/>
                        <w:right w:val="none" w:sz="0" w:space="0" w:color="auto"/>
                      </w:divBdr>
                    </w:div>
                    <w:div w:id="1717970220">
                      <w:marLeft w:val="0"/>
                      <w:marRight w:val="0"/>
                      <w:marTop w:val="0"/>
                      <w:marBottom w:val="0"/>
                      <w:divBdr>
                        <w:top w:val="none" w:sz="0" w:space="0" w:color="auto"/>
                        <w:left w:val="none" w:sz="0" w:space="0" w:color="auto"/>
                        <w:bottom w:val="none" w:sz="0" w:space="0" w:color="auto"/>
                        <w:right w:val="none" w:sz="0" w:space="0" w:color="auto"/>
                      </w:divBdr>
                    </w:div>
                    <w:div w:id="561256597">
                      <w:marLeft w:val="0"/>
                      <w:marRight w:val="0"/>
                      <w:marTop w:val="0"/>
                      <w:marBottom w:val="0"/>
                      <w:divBdr>
                        <w:top w:val="none" w:sz="0" w:space="0" w:color="auto"/>
                        <w:left w:val="none" w:sz="0" w:space="0" w:color="auto"/>
                        <w:bottom w:val="none" w:sz="0" w:space="0" w:color="auto"/>
                        <w:right w:val="none" w:sz="0" w:space="0" w:color="auto"/>
                      </w:divBdr>
                    </w:div>
                    <w:div w:id="498692647">
                      <w:marLeft w:val="0"/>
                      <w:marRight w:val="0"/>
                      <w:marTop w:val="0"/>
                      <w:marBottom w:val="0"/>
                      <w:divBdr>
                        <w:top w:val="none" w:sz="0" w:space="0" w:color="auto"/>
                        <w:left w:val="none" w:sz="0" w:space="0" w:color="auto"/>
                        <w:bottom w:val="none" w:sz="0" w:space="0" w:color="auto"/>
                        <w:right w:val="none" w:sz="0" w:space="0" w:color="auto"/>
                      </w:divBdr>
                    </w:div>
                    <w:div w:id="2003046203">
                      <w:marLeft w:val="0"/>
                      <w:marRight w:val="0"/>
                      <w:marTop w:val="0"/>
                      <w:marBottom w:val="0"/>
                      <w:divBdr>
                        <w:top w:val="none" w:sz="0" w:space="0" w:color="auto"/>
                        <w:left w:val="none" w:sz="0" w:space="0" w:color="auto"/>
                        <w:bottom w:val="none" w:sz="0" w:space="0" w:color="auto"/>
                        <w:right w:val="none" w:sz="0" w:space="0" w:color="auto"/>
                      </w:divBdr>
                    </w:div>
                    <w:div w:id="1594511717">
                      <w:marLeft w:val="0"/>
                      <w:marRight w:val="0"/>
                      <w:marTop w:val="0"/>
                      <w:marBottom w:val="0"/>
                      <w:divBdr>
                        <w:top w:val="none" w:sz="0" w:space="0" w:color="auto"/>
                        <w:left w:val="none" w:sz="0" w:space="0" w:color="auto"/>
                        <w:bottom w:val="none" w:sz="0" w:space="0" w:color="auto"/>
                        <w:right w:val="none" w:sz="0" w:space="0" w:color="auto"/>
                      </w:divBdr>
                    </w:div>
                    <w:div w:id="510294346">
                      <w:marLeft w:val="0"/>
                      <w:marRight w:val="0"/>
                      <w:marTop w:val="0"/>
                      <w:marBottom w:val="0"/>
                      <w:divBdr>
                        <w:top w:val="none" w:sz="0" w:space="0" w:color="auto"/>
                        <w:left w:val="none" w:sz="0" w:space="0" w:color="auto"/>
                        <w:bottom w:val="none" w:sz="0" w:space="0" w:color="auto"/>
                        <w:right w:val="none" w:sz="0" w:space="0" w:color="auto"/>
                      </w:divBdr>
                    </w:div>
                    <w:div w:id="1123689630">
                      <w:marLeft w:val="0"/>
                      <w:marRight w:val="0"/>
                      <w:marTop w:val="0"/>
                      <w:marBottom w:val="0"/>
                      <w:divBdr>
                        <w:top w:val="none" w:sz="0" w:space="0" w:color="auto"/>
                        <w:left w:val="none" w:sz="0" w:space="0" w:color="auto"/>
                        <w:bottom w:val="none" w:sz="0" w:space="0" w:color="auto"/>
                        <w:right w:val="none" w:sz="0" w:space="0" w:color="auto"/>
                      </w:divBdr>
                    </w:div>
                    <w:div w:id="1616792314">
                      <w:marLeft w:val="0"/>
                      <w:marRight w:val="0"/>
                      <w:marTop w:val="0"/>
                      <w:marBottom w:val="0"/>
                      <w:divBdr>
                        <w:top w:val="none" w:sz="0" w:space="0" w:color="auto"/>
                        <w:left w:val="none" w:sz="0" w:space="0" w:color="auto"/>
                        <w:bottom w:val="none" w:sz="0" w:space="0" w:color="auto"/>
                        <w:right w:val="none" w:sz="0" w:space="0" w:color="auto"/>
                      </w:divBdr>
                    </w:div>
                    <w:div w:id="1760633709">
                      <w:marLeft w:val="0"/>
                      <w:marRight w:val="0"/>
                      <w:marTop w:val="0"/>
                      <w:marBottom w:val="0"/>
                      <w:divBdr>
                        <w:top w:val="none" w:sz="0" w:space="0" w:color="auto"/>
                        <w:left w:val="none" w:sz="0" w:space="0" w:color="auto"/>
                        <w:bottom w:val="none" w:sz="0" w:space="0" w:color="auto"/>
                        <w:right w:val="none" w:sz="0" w:space="0" w:color="auto"/>
                      </w:divBdr>
                    </w:div>
                    <w:div w:id="668991946">
                      <w:marLeft w:val="0"/>
                      <w:marRight w:val="0"/>
                      <w:marTop w:val="0"/>
                      <w:marBottom w:val="0"/>
                      <w:divBdr>
                        <w:top w:val="none" w:sz="0" w:space="0" w:color="auto"/>
                        <w:left w:val="none" w:sz="0" w:space="0" w:color="auto"/>
                        <w:bottom w:val="none" w:sz="0" w:space="0" w:color="auto"/>
                        <w:right w:val="none" w:sz="0" w:space="0" w:color="auto"/>
                      </w:divBdr>
                    </w:div>
                    <w:div w:id="1014067819">
                      <w:marLeft w:val="0"/>
                      <w:marRight w:val="0"/>
                      <w:marTop w:val="0"/>
                      <w:marBottom w:val="0"/>
                      <w:divBdr>
                        <w:top w:val="none" w:sz="0" w:space="0" w:color="auto"/>
                        <w:left w:val="none" w:sz="0" w:space="0" w:color="auto"/>
                        <w:bottom w:val="none" w:sz="0" w:space="0" w:color="auto"/>
                        <w:right w:val="none" w:sz="0" w:space="0" w:color="auto"/>
                      </w:divBdr>
                    </w:div>
                    <w:div w:id="791286993">
                      <w:marLeft w:val="0"/>
                      <w:marRight w:val="0"/>
                      <w:marTop w:val="0"/>
                      <w:marBottom w:val="0"/>
                      <w:divBdr>
                        <w:top w:val="none" w:sz="0" w:space="0" w:color="auto"/>
                        <w:left w:val="none" w:sz="0" w:space="0" w:color="auto"/>
                        <w:bottom w:val="none" w:sz="0" w:space="0" w:color="auto"/>
                        <w:right w:val="none" w:sz="0" w:space="0" w:color="auto"/>
                      </w:divBdr>
                    </w:div>
                    <w:div w:id="599916862">
                      <w:marLeft w:val="0"/>
                      <w:marRight w:val="0"/>
                      <w:marTop w:val="0"/>
                      <w:marBottom w:val="0"/>
                      <w:divBdr>
                        <w:top w:val="none" w:sz="0" w:space="0" w:color="auto"/>
                        <w:left w:val="none" w:sz="0" w:space="0" w:color="auto"/>
                        <w:bottom w:val="none" w:sz="0" w:space="0" w:color="auto"/>
                        <w:right w:val="none" w:sz="0" w:space="0" w:color="auto"/>
                      </w:divBdr>
                    </w:div>
                    <w:div w:id="932935987">
                      <w:marLeft w:val="0"/>
                      <w:marRight w:val="0"/>
                      <w:marTop w:val="0"/>
                      <w:marBottom w:val="0"/>
                      <w:divBdr>
                        <w:top w:val="none" w:sz="0" w:space="0" w:color="auto"/>
                        <w:left w:val="none" w:sz="0" w:space="0" w:color="auto"/>
                        <w:bottom w:val="none" w:sz="0" w:space="0" w:color="auto"/>
                        <w:right w:val="none" w:sz="0" w:space="0" w:color="auto"/>
                      </w:divBdr>
                    </w:div>
                    <w:div w:id="1361668597">
                      <w:marLeft w:val="0"/>
                      <w:marRight w:val="0"/>
                      <w:marTop w:val="0"/>
                      <w:marBottom w:val="0"/>
                      <w:divBdr>
                        <w:top w:val="none" w:sz="0" w:space="0" w:color="auto"/>
                        <w:left w:val="none" w:sz="0" w:space="0" w:color="auto"/>
                        <w:bottom w:val="none" w:sz="0" w:space="0" w:color="auto"/>
                        <w:right w:val="none" w:sz="0" w:space="0" w:color="auto"/>
                      </w:divBdr>
                    </w:div>
                    <w:div w:id="339311656">
                      <w:marLeft w:val="0"/>
                      <w:marRight w:val="0"/>
                      <w:marTop w:val="0"/>
                      <w:marBottom w:val="0"/>
                      <w:divBdr>
                        <w:top w:val="none" w:sz="0" w:space="0" w:color="auto"/>
                        <w:left w:val="none" w:sz="0" w:space="0" w:color="auto"/>
                        <w:bottom w:val="none" w:sz="0" w:space="0" w:color="auto"/>
                        <w:right w:val="none" w:sz="0" w:space="0" w:color="auto"/>
                      </w:divBdr>
                    </w:div>
                    <w:div w:id="1211648163">
                      <w:marLeft w:val="0"/>
                      <w:marRight w:val="0"/>
                      <w:marTop w:val="0"/>
                      <w:marBottom w:val="0"/>
                      <w:divBdr>
                        <w:top w:val="none" w:sz="0" w:space="0" w:color="auto"/>
                        <w:left w:val="none" w:sz="0" w:space="0" w:color="auto"/>
                        <w:bottom w:val="none" w:sz="0" w:space="0" w:color="auto"/>
                        <w:right w:val="none" w:sz="0" w:space="0" w:color="auto"/>
                      </w:divBdr>
                    </w:div>
                    <w:div w:id="547037043">
                      <w:marLeft w:val="0"/>
                      <w:marRight w:val="0"/>
                      <w:marTop w:val="0"/>
                      <w:marBottom w:val="0"/>
                      <w:divBdr>
                        <w:top w:val="none" w:sz="0" w:space="0" w:color="auto"/>
                        <w:left w:val="none" w:sz="0" w:space="0" w:color="auto"/>
                        <w:bottom w:val="none" w:sz="0" w:space="0" w:color="auto"/>
                        <w:right w:val="none" w:sz="0" w:space="0" w:color="auto"/>
                      </w:divBdr>
                    </w:div>
                    <w:div w:id="342829047">
                      <w:marLeft w:val="0"/>
                      <w:marRight w:val="0"/>
                      <w:marTop w:val="0"/>
                      <w:marBottom w:val="0"/>
                      <w:divBdr>
                        <w:top w:val="none" w:sz="0" w:space="0" w:color="auto"/>
                        <w:left w:val="none" w:sz="0" w:space="0" w:color="auto"/>
                        <w:bottom w:val="none" w:sz="0" w:space="0" w:color="auto"/>
                        <w:right w:val="none" w:sz="0" w:space="0" w:color="auto"/>
                      </w:divBdr>
                    </w:div>
                    <w:div w:id="1142043136">
                      <w:marLeft w:val="0"/>
                      <w:marRight w:val="0"/>
                      <w:marTop w:val="0"/>
                      <w:marBottom w:val="0"/>
                      <w:divBdr>
                        <w:top w:val="none" w:sz="0" w:space="0" w:color="auto"/>
                        <w:left w:val="none" w:sz="0" w:space="0" w:color="auto"/>
                        <w:bottom w:val="none" w:sz="0" w:space="0" w:color="auto"/>
                        <w:right w:val="none" w:sz="0" w:space="0" w:color="auto"/>
                      </w:divBdr>
                    </w:div>
                    <w:div w:id="1418942860">
                      <w:marLeft w:val="0"/>
                      <w:marRight w:val="0"/>
                      <w:marTop w:val="0"/>
                      <w:marBottom w:val="0"/>
                      <w:divBdr>
                        <w:top w:val="none" w:sz="0" w:space="0" w:color="auto"/>
                        <w:left w:val="none" w:sz="0" w:space="0" w:color="auto"/>
                        <w:bottom w:val="none" w:sz="0" w:space="0" w:color="auto"/>
                        <w:right w:val="none" w:sz="0" w:space="0" w:color="auto"/>
                      </w:divBdr>
                    </w:div>
                    <w:div w:id="3362406">
                      <w:marLeft w:val="0"/>
                      <w:marRight w:val="0"/>
                      <w:marTop w:val="0"/>
                      <w:marBottom w:val="0"/>
                      <w:divBdr>
                        <w:top w:val="none" w:sz="0" w:space="0" w:color="auto"/>
                        <w:left w:val="none" w:sz="0" w:space="0" w:color="auto"/>
                        <w:bottom w:val="none" w:sz="0" w:space="0" w:color="auto"/>
                        <w:right w:val="none" w:sz="0" w:space="0" w:color="auto"/>
                      </w:divBdr>
                    </w:div>
                    <w:div w:id="747389861">
                      <w:marLeft w:val="0"/>
                      <w:marRight w:val="0"/>
                      <w:marTop w:val="0"/>
                      <w:marBottom w:val="0"/>
                      <w:divBdr>
                        <w:top w:val="none" w:sz="0" w:space="0" w:color="auto"/>
                        <w:left w:val="none" w:sz="0" w:space="0" w:color="auto"/>
                        <w:bottom w:val="none" w:sz="0" w:space="0" w:color="auto"/>
                        <w:right w:val="none" w:sz="0" w:space="0" w:color="auto"/>
                      </w:divBdr>
                    </w:div>
                    <w:div w:id="1050955166">
                      <w:marLeft w:val="0"/>
                      <w:marRight w:val="0"/>
                      <w:marTop w:val="0"/>
                      <w:marBottom w:val="0"/>
                      <w:divBdr>
                        <w:top w:val="none" w:sz="0" w:space="0" w:color="auto"/>
                        <w:left w:val="none" w:sz="0" w:space="0" w:color="auto"/>
                        <w:bottom w:val="none" w:sz="0" w:space="0" w:color="auto"/>
                        <w:right w:val="none" w:sz="0" w:space="0" w:color="auto"/>
                      </w:divBdr>
                    </w:div>
                    <w:div w:id="1395280792">
                      <w:marLeft w:val="0"/>
                      <w:marRight w:val="0"/>
                      <w:marTop w:val="0"/>
                      <w:marBottom w:val="0"/>
                      <w:divBdr>
                        <w:top w:val="none" w:sz="0" w:space="0" w:color="auto"/>
                        <w:left w:val="none" w:sz="0" w:space="0" w:color="auto"/>
                        <w:bottom w:val="none" w:sz="0" w:space="0" w:color="auto"/>
                        <w:right w:val="none" w:sz="0" w:space="0" w:color="auto"/>
                      </w:divBdr>
                    </w:div>
                    <w:div w:id="588343609">
                      <w:marLeft w:val="0"/>
                      <w:marRight w:val="0"/>
                      <w:marTop w:val="0"/>
                      <w:marBottom w:val="0"/>
                      <w:divBdr>
                        <w:top w:val="none" w:sz="0" w:space="0" w:color="auto"/>
                        <w:left w:val="none" w:sz="0" w:space="0" w:color="auto"/>
                        <w:bottom w:val="none" w:sz="0" w:space="0" w:color="auto"/>
                        <w:right w:val="none" w:sz="0" w:space="0" w:color="auto"/>
                      </w:divBdr>
                    </w:div>
                    <w:div w:id="1598638230">
                      <w:marLeft w:val="0"/>
                      <w:marRight w:val="0"/>
                      <w:marTop w:val="0"/>
                      <w:marBottom w:val="0"/>
                      <w:divBdr>
                        <w:top w:val="none" w:sz="0" w:space="0" w:color="auto"/>
                        <w:left w:val="none" w:sz="0" w:space="0" w:color="auto"/>
                        <w:bottom w:val="none" w:sz="0" w:space="0" w:color="auto"/>
                        <w:right w:val="none" w:sz="0" w:space="0" w:color="auto"/>
                      </w:divBdr>
                    </w:div>
                    <w:div w:id="1046837048">
                      <w:marLeft w:val="0"/>
                      <w:marRight w:val="0"/>
                      <w:marTop w:val="0"/>
                      <w:marBottom w:val="0"/>
                      <w:divBdr>
                        <w:top w:val="none" w:sz="0" w:space="0" w:color="auto"/>
                        <w:left w:val="none" w:sz="0" w:space="0" w:color="auto"/>
                        <w:bottom w:val="none" w:sz="0" w:space="0" w:color="auto"/>
                        <w:right w:val="none" w:sz="0" w:space="0" w:color="auto"/>
                      </w:divBdr>
                    </w:div>
                    <w:div w:id="1562012530">
                      <w:marLeft w:val="0"/>
                      <w:marRight w:val="0"/>
                      <w:marTop w:val="0"/>
                      <w:marBottom w:val="0"/>
                      <w:divBdr>
                        <w:top w:val="none" w:sz="0" w:space="0" w:color="auto"/>
                        <w:left w:val="none" w:sz="0" w:space="0" w:color="auto"/>
                        <w:bottom w:val="none" w:sz="0" w:space="0" w:color="auto"/>
                        <w:right w:val="none" w:sz="0" w:space="0" w:color="auto"/>
                      </w:divBdr>
                    </w:div>
                    <w:div w:id="415564191">
                      <w:marLeft w:val="0"/>
                      <w:marRight w:val="0"/>
                      <w:marTop w:val="0"/>
                      <w:marBottom w:val="0"/>
                      <w:divBdr>
                        <w:top w:val="none" w:sz="0" w:space="0" w:color="auto"/>
                        <w:left w:val="none" w:sz="0" w:space="0" w:color="auto"/>
                        <w:bottom w:val="none" w:sz="0" w:space="0" w:color="auto"/>
                        <w:right w:val="none" w:sz="0" w:space="0" w:color="auto"/>
                      </w:divBdr>
                    </w:div>
                    <w:div w:id="997029322">
                      <w:marLeft w:val="0"/>
                      <w:marRight w:val="0"/>
                      <w:marTop w:val="0"/>
                      <w:marBottom w:val="0"/>
                      <w:divBdr>
                        <w:top w:val="none" w:sz="0" w:space="0" w:color="auto"/>
                        <w:left w:val="none" w:sz="0" w:space="0" w:color="auto"/>
                        <w:bottom w:val="none" w:sz="0" w:space="0" w:color="auto"/>
                        <w:right w:val="none" w:sz="0" w:space="0" w:color="auto"/>
                      </w:divBdr>
                    </w:div>
                    <w:div w:id="2144342985">
                      <w:marLeft w:val="0"/>
                      <w:marRight w:val="0"/>
                      <w:marTop w:val="0"/>
                      <w:marBottom w:val="0"/>
                      <w:divBdr>
                        <w:top w:val="none" w:sz="0" w:space="0" w:color="auto"/>
                        <w:left w:val="none" w:sz="0" w:space="0" w:color="auto"/>
                        <w:bottom w:val="none" w:sz="0" w:space="0" w:color="auto"/>
                        <w:right w:val="none" w:sz="0" w:space="0" w:color="auto"/>
                      </w:divBdr>
                    </w:div>
                    <w:div w:id="490604811">
                      <w:marLeft w:val="0"/>
                      <w:marRight w:val="0"/>
                      <w:marTop w:val="0"/>
                      <w:marBottom w:val="0"/>
                      <w:divBdr>
                        <w:top w:val="none" w:sz="0" w:space="0" w:color="auto"/>
                        <w:left w:val="none" w:sz="0" w:space="0" w:color="auto"/>
                        <w:bottom w:val="none" w:sz="0" w:space="0" w:color="auto"/>
                        <w:right w:val="none" w:sz="0" w:space="0" w:color="auto"/>
                      </w:divBdr>
                    </w:div>
                    <w:div w:id="1700205468">
                      <w:marLeft w:val="0"/>
                      <w:marRight w:val="0"/>
                      <w:marTop w:val="0"/>
                      <w:marBottom w:val="0"/>
                      <w:divBdr>
                        <w:top w:val="none" w:sz="0" w:space="0" w:color="auto"/>
                        <w:left w:val="none" w:sz="0" w:space="0" w:color="auto"/>
                        <w:bottom w:val="none" w:sz="0" w:space="0" w:color="auto"/>
                        <w:right w:val="none" w:sz="0" w:space="0" w:color="auto"/>
                      </w:divBdr>
                    </w:div>
                    <w:div w:id="165412944">
                      <w:marLeft w:val="0"/>
                      <w:marRight w:val="0"/>
                      <w:marTop w:val="0"/>
                      <w:marBottom w:val="0"/>
                      <w:divBdr>
                        <w:top w:val="none" w:sz="0" w:space="0" w:color="auto"/>
                        <w:left w:val="none" w:sz="0" w:space="0" w:color="auto"/>
                        <w:bottom w:val="none" w:sz="0" w:space="0" w:color="auto"/>
                        <w:right w:val="none" w:sz="0" w:space="0" w:color="auto"/>
                      </w:divBdr>
                    </w:div>
                    <w:div w:id="2122798844">
                      <w:marLeft w:val="0"/>
                      <w:marRight w:val="0"/>
                      <w:marTop w:val="0"/>
                      <w:marBottom w:val="0"/>
                      <w:divBdr>
                        <w:top w:val="none" w:sz="0" w:space="0" w:color="auto"/>
                        <w:left w:val="none" w:sz="0" w:space="0" w:color="auto"/>
                        <w:bottom w:val="none" w:sz="0" w:space="0" w:color="auto"/>
                        <w:right w:val="none" w:sz="0" w:space="0" w:color="auto"/>
                      </w:divBdr>
                    </w:div>
                    <w:div w:id="790394742">
                      <w:marLeft w:val="0"/>
                      <w:marRight w:val="0"/>
                      <w:marTop w:val="0"/>
                      <w:marBottom w:val="0"/>
                      <w:divBdr>
                        <w:top w:val="none" w:sz="0" w:space="0" w:color="auto"/>
                        <w:left w:val="none" w:sz="0" w:space="0" w:color="auto"/>
                        <w:bottom w:val="none" w:sz="0" w:space="0" w:color="auto"/>
                        <w:right w:val="none" w:sz="0" w:space="0" w:color="auto"/>
                      </w:divBdr>
                    </w:div>
                    <w:div w:id="131169834">
                      <w:marLeft w:val="0"/>
                      <w:marRight w:val="0"/>
                      <w:marTop w:val="0"/>
                      <w:marBottom w:val="0"/>
                      <w:divBdr>
                        <w:top w:val="none" w:sz="0" w:space="0" w:color="auto"/>
                        <w:left w:val="none" w:sz="0" w:space="0" w:color="auto"/>
                        <w:bottom w:val="none" w:sz="0" w:space="0" w:color="auto"/>
                        <w:right w:val="none" w:sz="0" w:space="0" w:color="auto"/>
                      </w:divBdr>
                    </w:div>
                    <w:div w:id="998313228">
                      <w:marLeft w:val="0"/>
                      <w:marRight w:val="0"/>
                      <w:marTop w:val="0"/>
                      <w:marBottom w:val="0"/>
                      <w:divBdr>
                        <w:top w:val="none" w:sz="0" w:space="0" w:color="auto"/>
                        <w:left w:val="none" w:sz="0" w:space="0" w:color="auto"/>
                        <w:bottom w:val="none" w:sz="0" w:space="0" w:color="auto"/>
                        <w:right w:val="none" w:sz="0" w:space="0" w:color="auto"/>
                      </w:divBdr>
                    </w:div>
                    <w:div w:id="87165479">
                      <w:marLeft w:val="0"/>
                      <w:marRight w:val="0"/>
                      <w:marTop w:val="0"/>
                      <w:marBottom w:val="0"/>
                      <w:divBdr>
                        <w:top w:val="none" w:sz="0" w:space="0" w:color="auto"/>
                        <w:left w:val="none" w:sz="0" w:space="0" w:color="auto"/>
                        <w:bottom w:val="none" w:sz="0" w:space="0" w:color="auto"/>
                        <w:right w:val="none" w:sz="0" w:space="0" w:color="auto"/>
                      </w:divBdr>
                    </w:div>
                    <w:div w:id="233903652">
                      <w:marLeft w:val="0"/>
                      <w:marRight w:val="0"/>
                      <w:marTop w:val="0"/>
                      <w:marBottom w:val="0"/>
                      <w:divBdr>
                        <w:top w:val="none" w:sz="0" w:space="0" w:color="auto"/>
                        <w:left w:val="none" w:sz="0" w:space="0" w:color="auto"/>
                        <w:bottom w:val="none" w:sz="0" w:space="0" w:color="auto"/>
                        <w:right w:val="none" w:sz="0" w:space="0" w:color="auto"/>
                      </w:divBdr>
                    </w:div>
                    <w:div w:id="1325429482">
                      <w:marLeft w:val="0"/>
                      <w:marRight w:val="0"/>
                      <w:marTop w:val="0"/>
                      <w:marBottom w:val="0"/>
                      <w:divBdr>
                        <w:top w:val="none" w:sz="0" w:space="0" w:color="auto"/>
                        <w:left w:val="none" w:sz="0" w:space="0" w:color="auto"/>
                        <w:bottom w:val="none" w:sz="0" w:space="0" w:color="auto"/>
                        <w:right w:val="none" w:sz="0" w:space="0" w:color="auto"/>
                      </w:divBdr>
                    </w:div>
                    <w:div w:id="691616759">
                      <w:marLeft w:val="0"/>
                      <w:marRight w:val="0"/>
                      <w:marTop w:val="0"/>
                      <w:marBottom w:val="0"/>
                      <w:divBdr>
                        <w:top w:val="none" w:sz="0" w:space="0" w:color="auto"/>
                        <w:left w:val="none" w:sz="0" w:space="0" w:color="auto"/>
                        <w:bottom w:val="none" w:sz="0" w:space="0" w:color="auto"/>
                        <w:right w:val="none" w:sz="0" w:space="0" w:color="auto"/>
                      </w:divBdr>
                    </w:div>
                    <w:div w:id="257565901">
                      <w:marLeft w:val="0"/>
                      <w:marRight w:val="0"/>
                      <w:marTop w:val="0"/>
                      <w:marBottom w:val="0"/>
                      <w:divBdr>
                        <w:top w:val="none" w:sz="0" w:space="0" w:color="auto"/>
                        <w:left w:val="none" w:sz="0" w:space="0" w:color="auto"/>
                        <w:bottom w:val="none" w:sz="0" w:space="0" w:color="auto"/>
                        <w:right w:val="none" w:sz="0" w:space="0" w:color="auto"/>
                      </w:divBdr>
                    </w:div>
                    <w:div w:id="1553730751">
                      <w:marLeft w:val="0"/>
                      <w:marRight w:val="0"/>
                      <w:marTop w:val="0"/>
                      <w:marBottom w:val="0"/>
                      <w:divBdr>
                        <w:top w:val="none" w:sz="0" w:space="0" w:color="auto"/>
                        <w:left w:val="none" w:sz="0" w:space="0" w:color="auto"/>
                        <w:bottom w:val="none" w:sz="0" w:space="0" w:color="auto"/>
                        <w:right w:val="none" w:sz="0" w:space="0" w:color="auto"/>
                      </w:divBdr>
                    </w:div>
                    <w:div w:id="2043171404">
                      <w:marLeft w:val="0"/>
                      <w:marRight w:val="0"/>
                      <w:marTop w:val="0"/>
                      <w:marBottom w:val="0"/>
                      <w:divBdr>
                        <w:top w:val="none" w:sz="0" w:space="0" w:color="auto"/>
                        <w:left w:val="none" w:sz="0" w:space="0" w:color="auto"/>
                        <w:bottom w:val="none" w:sz="0" w:space="0" w:color="auto"/>
                        <w:right w:val="none" w:sz="0" w:space="0" w:color="auto"/>
                      </w:divBdr>
                    </w:div>
                    <w:div w:id="1108769108">
                      <w:marLeft w:val="0"/>
                      <w:marRight w:val="0"/>
                      <w:marTop w:val="0"/>
                      <w:marBottom w:val="0"/>
                      <w:divBdr>
                        <w:top w:val="none" w:sz="0" w:space="0" w:color="auto"/>
                        <w:left w:val="none" w:sz="0" w:space="0" w:color="auto"/>
                        <w:bottom w:val="none" w:sz="0" w:space="0" w:color="auto"/>
                        <w:right w:val="none" w:sz="0" w:space="0" w:color="auto"/>
                      </w:divBdr>
                    </w:div>
                    <w:div w:id="1046220075">
                      <w:marLeft w:val="0"/>
                      <w:marRight w:val="0"/>
                      <w:marTop w:val="0"/>
                      <w:marBottom w:val="0"/>
                      <w:divBdr>
                        <w:top w:val="none" w:sz="0" w:space="0" w:color="auto"/>
                        <w:left w:val="none" w:sz="0" w:space="0" w:color="auto"/>
                        <w:bottom w:val="none" w:sz="0" w:space="0" w:color="auto"/>
                        <w:right w:val="none" w:sz="0" w:space="0" w:color="auto"/>
                      </w:divBdr>
                    </w:div>
                    <w:div w:id="1178346861">
                      <w:marLeft w:val="0"/>
                      <w:marRight w:val="0"/>
                      <w:marTop w:val="0"/>
                      <w:marBottom w:val="0"/>
                      <w:divBdr>
                        <w:top w:val="none" w:sz="0" w:space="0" w:color="auto"/>
                        <w:left w:val="none" w:sz="0" w:space="0" w:color="auto"/>
                        <w:bottom w:val="none" w:sz="0" w:space="0" w:color="auto"/>
                        <w:right w:val="none" w:sz="0" w:space="0" w:color="auto"/>
                      </w:divBdr>
                    </w:div>
                    <w:div w:id="1521623887">
                      <w:marLeft w:val="0"/>
                      <w:marRight w:val="0"/>
                      <w:marTop w:val="0"/>
                      <w:marBottom w:val="0"/>
                      <w:divBdr>
                        <w:top w:val="none" w:sz="0" w:space="0" w:color="auto"/>
                        <w:left w:val="none" w:sz="0" w:space="0" w:color="auto"/>
                        <w:bottom w:val="none" w:sz="0" w:space="0" w:color="auto"/>
                        <w:right w:val="none" w:sz="0" w:space="0" w:color="auto"/>
                      </w:divBdr>
                    </w:div>
                    <w:div w:id="611741070">
                      <w:marLeft w:val="0"/>
                      <w:marRight w:val="0"/>
                      <w:marTop w:val="0"/>
                      <w:marBottom w:val="0"/>
                      <w:divBdr>
                        <w:top w:val="none" w:sz="0" w:space="0" w:color="auto"/>
                        <w:left w:val="none" w:sz="0" w:space="0" w:color="auto"/>
                        <w:bottom w:val="none" w:sz="0" w:space="0" w:color="auto"/>
                        <w:right w:val="none" w:sz="0" w:space="0" w:color="auto"/>
                      </w:divBdr>
                    </w:div>
                    <w:div w:id="362562669">
                      <w:marLeft w:val="0"/>
                      <w:marRight w:val="0"/>
                      <w:marTop w:val="0"/>
                      <w:marBottom w:val="0"/>
                      <w:divBdr>
                        <w:top w:val="none" w:sz="0" w:space="0" w:color="auto"/>
                        <w:left w:val="none" w:sz="0" w:space="0" w:color="auto"/>
                        <w:bottom w:val="none" w:sz="0" w:space="0" w:color="auto"/>
                        <w:right w:val="none" w:sz="0" w:space="0" w:color="auto"/>
                      </w:divBdr>
                    </w:div>
                    <w:div w:id="6526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043929">
      <w:bodyDiv w:val="1"/>
      <w:marLeft w:val="0"/>
      <w:marRight w:val="0"/>
      <w:marTop w:val="0"/>
      <w:marBottom w:val="0"/>
      <w:divBdr>
        <w:top w:val="none" w:sz="0" w:space="0" w:color="auto"/>
        <w:left w:val="none" w:sz="0" w:space="0" w:color="auto"/>
        <w:bottom w:val="none" w:sz="0" w:space="0" w:color="auto"/>
        <w:right w:val="none" w:sz="0" w:space="0" w:color="auto"/>
      </w:divBdr>
      <w:divsChild>
        <w:div w:id="525362807">
          <w:marLeft w:val="0"/>
          <w:marRight w:val="0"/>
          <w:marTop w:val="0"/>
          <w:marBottom w:val="0"/>
          <w:divBdr>
            <w:top w:val="none" w:sz="0" w:space="0" w:color="auto"/>
            <w:left w:val="none" w:sz="0" w:space="0" w:color="auto"/>
            <w:bottom w:val="none" w:sz="0" w:space="0" w:color="auto"/>
            <w:right w:val="none" w:sz="0" w:space="0" w:color="auto"/>
          </w:divBdr>
          <w:divsChild>
            <w:div w:id="1562980050">
              <w:marLeft w:val="0"/>
              <w:marRight w:val="0"/>
              <w:marTop w:val="0"/>
              <w:marBottom w:val="0"/>
              <w:divBdr>
                <w:top w:val="none" w:sz="0" w:space="0" w:color="auto"/>
                <w:left w:val="none" w:sz="0" w:space="0" w:color="auto"/>
                <w:bottom w:val="none" w:sz="0" w:space="0" w:color="auto"/>
                <w:right w:val="none" w:sz="0" w:space="0" w:color="auto"/>
              </w:divBdr>
              <w:divsChild>
                <w:div w:id="402486713">
                  <w:marLeft w:val="0"/>
                  <w:marRight w:val="0"/>
                  <w:marTop w:val="0"/>
                  <w:marBottom w:val="0"/>
                  <w:divBdr>
                    <w:top w:val="none" w:sz="0" w:space="0" w:color="auto"/>
                    <w:left w:val="none" w:sz="0" w:space="0" w:color="auto"/>
                    <w:bottom w:val="none" w:sz="0" w:space="0" w:color="auto"/>
                    <w:right w:val="none" w:sz="0" w:space="0" w:color="auto"/>
                  </w:divBdr>
                  <w:divsChild>
                    <w:div w:id="2081055078">
                      <w:marLeft w:val="0"/>
                      <w:marRight w:val="0"/>
                      <w:marTop w:val="0"/>
                      <w:marBottom w:val="0"/>
                      <w:divBdr>
                        <w:top w:val="none" w:sz="0" w:space="0" w:color="auto"/>
                        <w:left w:val="none" w:sz="0" w:space="0" w:color="auto"/>
                        <w:bottom w:val="none" w:sz="0" w:space="0" w:color="auto"/>
                        <w:right w:val="none" w:sz="0" w:space="0" w:color="auto"/>
                      </w:divBdr>
                    </w:div>
                    <w:div w:id="466244249">
                      <w:marLeft w:val="0"/>
                      <w:marRight w:val="0"/>
                      <w:marTop w:val="0"/>
                      <w:marBottom w:val="0"/>
                      <w:divBdr>
                        <w:top w:val="none" w:sz="0" w:space="0" w:color="auto"/>
                        <w:left w:val="none" w:sz="0" w:space="0" w:color="auto"/>
                        <w:bottom w:val="none" w:sz="0" w:space="0" w:color="auto"/>
                        <w:right w:val="none" w:sz="0" w:space="0" w:color="auto"/>
                      </w:divBdr>
                    </w:div>
                    <w:div w:id="1457337895">
                      <w:marLeft w:val="0"/>
                      <w:marRight w:val="0"/>
                      <w:marTop w:val="0"/>
                      <w:marBottom w:val="0"/>
                      <w:divBdr>
                        <w:top w:val="none" w:sz="0" w:space="0" w:color="auto"/>
                        <w:left w:val="none" w:sz="0" w:space="0" w:color="auto"/>
                        <w:bottom w:val="none" w:sz="0" w:space="0" w:color="auto"/>
                        <w:right w:val="none" w:sz="0" w:space="0" w:color="auto"/>
                      </w:divBdr>
                    </w:div>
                    <w:div w:id="471484912">
                      <w:marLeft w:val="0"/>
                      <w:marRight w:val="0"/>
                      <w:marTop w:val="0"/>
                      <w:marBottom w:val="0"/>
                      <w:divBdr>
                        <w:top w:val="none" w:sz="0" w:space="0" w:color="auto"/>
                        <w:left w:val="none" w:sz="0" w:space="0" w:color="auto"/>
                        <w:bottom w:val="none" w:sz="0" w:space="0" w:color="auto"/>
                        <w:right w:val="none" w:sz="0" w:space="0" w:color="auto"/>
                      </w:divBdr>
                    </w:div>
                    <w:div w:id="496265683">
                      <w:marLeft w:val="0"/>
                      <w:marRight w:val="0"/>
                      <w:marTop w:val="0"/>
                      <w:marBottom w:val="0"/>
                      <w:divBdr>
                        <w:top w:val="none" w:sz="0" w:space="0" w:color="auto"/>
                        <w:left w:val="none" w:sz="0" w:space="0" w:color="auto"/>
                        <w:bottom w:val="none" w:sz="0" w:space="0" w:color="auto"/>
                        <w:right w:val="none" w:sz="0" w:space="0" w:color="auto"/>
                      </w:divBdr>
                    </w:div>
                    <w:div w:id="1905605705">
                      <w:marLeft w:val="0"/>
                      <w:marRight w:val="0"/>
                      <w:marTop w:val="0"/>
                      <w:marBottom w:val="0"/>
                      <w:divBdr>
                        <w:top w:val="none" w:sz="0" w:space="0" w:color="auto"/>
                        <w:left w:val="none" w:sz="0" w:space="0" w:color="auto"/>
                        <w:bottom w:val="none" w:sz="0" w:space="0" w:color="auto"/>
                        <w:right w:val="none" w:sz="0" w:space="0" w:color="auto"/>
                      </w:divBdr>
                    </w:div>
                    <w:div w:id="1464882996">
                      <w:marLeft w:val="0"/>
                      <w:marRight w:val="0"/>
                      <w:marTop w:val="0"/>
                      <w:marBottom w:val="0"/>
                      <w:divBdr>
                        <w:top w:val="none" w:sz="0" w:space="0" w:color="auto"/>
                        <w:left w:val="none" w:sz="0" w:space="0" w:color="auto"/>
                        <w:bottom w:val="none" w:sz="0" w:space="0" w:color="auto"/>
                        <w:right w:val="none" w:sz="0" w:space="0" w:color="auto"/>
                      </w:divBdr>
                    </w:div>
                    <w:div w:id="276331636">
                      <w:marLeft w:val="0"/>
                      <w:marRight w:val="0"/>
                      <w:marTop w:val="0"/>
                      <w:marBottom w:val="0"/>
                      <w:divBdr>
                        <w:top w:val="none" w:sz="0" w:space="0" w:color="auto"/>
                        <w:left w:val="none" w:sz="0" w:space="0" w:color="auto"/>
                        <w:bottom w:val="none" w:sz="0" w:space="0" w:color="auto"/>
                        <w:right w:val="none" w:sz="0" w:space="0" w:color="auto"/>
                      </w:divBdr>
                    </w:div>
                    <w:div w:id="186598862">
                      <w:marLeft w:val="0"/>
                      <w:marRight w:val="0"/>
                      <w:marTop w:val="0"/>
                      <w:marBottom w:val="0"/>
                      <w:divBdr>
                        <w:top w:val="none" w:sz="0" w:space="0" w:color="auto"/>
                        <w:left w:val="none" w:sz="0" w:space="0" w:color="auto"/>
                        <w:bottom w:val="none" w:sz="0" w:space="0" w:color="auto"/>
                        <w:right w:val="none" w:sz="0" w:space="0" w:color="auto"/>
                      </w:divBdr>
                    </w:div>
                    <w:div w:id="2123760713">
                      <w:marLeft w:val="0"/>
                      <w:marRight w:val="0"/>
                      <w:marTop w:val="0"/>
                      <w:marBottom w:val="0"/>
                      <w:divBdr>
                        <w:top w:val="none" w:sz="0" w:space="0" w:color="auto"/>
                        <w:left w:val="none" w:sz="0" w:space="0" w:color="auto"/>
                        <w:bottom w:val="none" w:sz="0" w:space="0" w:color="auto"/>
                        <w:right w:val="none" w:sz="0" w:space="0" w:color="auto"/>
                      </w:divBdr>
                    </w:div>
                    <w:div w:id="1537965529">
                      <w:marLeft w:val="0"/>
                      <w:marRight w:val="0"/>
                      <w:marTop w:val="0"/>
                      <w:marBottom w:val="0"/>
                      <w:divBdr>
                        <w:top w:val="none" w:sz="0" w:space="0" w:color="auto"/>
                        <w:left w:val="none" w:sz="0" w:space="0" w:color="auto"/>
                        <w:bottom w:val="none" w:sz="0" w:space="0" w:color="auto"/>
                        <w:right w:val="none" w:sz="0" w:space="0" w:color="auto"/>
                      </w:divBdr>
                    </w:div>
                    <w:div w:id="574317984">
                      <w:marLeft w:val="0"/>
                      <w:marRight w:val="0"/>
                      <w:marTop w:val="0"/>
                      <w:marBottom w:val="0"/>
                      <w:divBdr>
                        <w:top w:val="none" w:sz="0" w:space="0" w:color="auto"/>
                        <w:left w:val="none" w:sz="0" w:space="0" w:color="auto"/>
                        <w:bottom w:val="none" w:sz="0" w:space="0" w:color="auto"/>
                        <w:right w:val="none" w:sz="0" w:space="0" w:color="auto"/>
                      </w:divBdr>
                    </w:div>
                    <w:div w:id="1176308776">
                      <w:marLeft w:val="0"/>
                      <w:marRight w:val="0"/>
                      <w:marTop w:val="0"/>
                      <w:marBottom w:val="0"/>
                      <w:divBdr>
                        <w:top w:val="none" w:sz="0" w:space="0" w:color="auto"/>
                        <w:left w:val="none" w:sz="0" w:space="0" w:color="auto"/>
                        <w:bottom w:val="none" w:sz="0" w:space="0" w:color="auto"/>
                        <w:right w:val="none" w:sz="0" w:space="0" w:color="auto"/>
                      </w:divBdr>
                    </w:div>
                    <w:div w:id="1933050548">
                      <w:marLeft w:val="0"/>
                      <w:marRight w:val="0"/>
                      <w:marTop w:val="0"/>
                      <w:marBottom w:val="0"/>
                      <w:divBdr>
                        <w:top w:val="none" w:sz="0" w:space="0" w:color="auto"/>
                        <w:left w:val="none" w:sz="0" w:space="0" w:color="auto"/>
                        <w:bottom w:val="none" w:sz="0" w:space="0" w:color="auto"/>
                        <w:right w:val="none" w:sz="0" w:space="0" w:color="auto"/>
                      </w:divBdr>
                    </w:div>
                    <w:div w:id="995306823">
                      <w:marLeft w:val="0"/>
                      <w:marRight w:val="0"/>
                      <w:marTop w:val="0"/>
                      <w:marBottom w:val="0"/>
                      <w:divBdr>
                        <w:top w:val="none" w:sz="0" w:space="0" w:color="auto"/>
                        <w:left w:val="none" w:sz="0" w:space="0" w:color="auto"/>
                        <w:bottom w:val="none" w:sz="0" w:space="0" w:color="auto"/>
                        <w:right w:val="none" w:sz="0" w:space="0" w:color="auto"/>
                      </w:divBdr>
                    </w:div>
                    <w:div w:id="616327454">
                      <w:marLeft w:val="0"/>
                      <w:marRight w:val="0"/>
                      <w:marTop w:val="0"/>
                      <w:marBottom w:val="0"/>
                      <w:divBdr>
                        <w:top w:val="none" w:sz="0" w:space="0" w:color="auto"/>
                        <w:left w:val="none" w:sz="0" w:space="0" w:color="auto"/>
                        <w:bottom w:val="none" w:sz="0" w:space="0" w:color="auto"/>
                        <w:right w:val="none" w:sz="0" w:space="0" w:color="auto"/>
                      </w:divBdr>
                    </w:div>
                    <w:div w:id="1431775985">
                      <w:marLeft w:val="0"/>
                      <w:marRight w:val="0"/>
                      <w:marTop w:val="0"/>
                      <w:marBottom w:val="0"/>
                      <w:divBdr>
                        <w:top w:val="none" w:sz="0" w:space="0" w:color="auto"/>
                        <w:left w:val="none" w:sz="0" w:space="0" w:color="auto"/>
                        <w:bottom w:val="none" w:sz="0" w:space="0" w:color="auto"/>
                        <w:right w:val="none" w:sz="0" w:space="0" w:color="auto"/>
                      </w:divBdr>
                    </w:div>
                    <w:div w:id="1834956509">
                      <w:marLeft w:val="0"/>
                      <w:marRight w:val="0"/>
                      <w:marTop w:val="0"/>
                      <w:marBottom w:val="0"/>
                      <w:divBdr>
                        <w:top w:val="none" w:sz="0" w:space="0" w:color="auto"/>
                        <w:left w:val="none" w:sz="0" w:space="0" w:color="auto"/>
                        <w:bottom w:val="none" w:sz="0" w:space="0" w:color="auto"/>
                        <w:right w:val="none" w:sz="0" w:space="0" w:color="auto"/>
                      </w:divBdr>
                    </w:div>
                    <w:div w:id="1639650300">
                      <w:marLeft w:val="0"/>
                      <w:marRight w:val="0"/>
                      <w:marTop w:val="0"/>
                      <w:marBottom w:val="0"/>
                      <w:divBdr>
                        <w:top w:val="none" w:sz="0" w:space="0" w:color="auto"/>
                        <w:left w:val="none" w:sz="0" w:space="0" w:color="auto"/>
                        <w:bottom w:val="none" w:sz="0" w:space="0" w:color="auto"/>
                        <w:right w:val="none" w:sz="0" w:space="0" w:color="auto"/>
                      </w:divBdr>
                    </w:div>
                    <w:div w:id="1045253583">
                      <w:marLeft w:val="0"/>
                      <w:marRight w:val="0"/>
                      <w:marTop w:val="0"/>
                      <w:marBottom w:val="0"/>
                      <w:divBdr>
                        <w:top w:val="none" w:sz="0" w:space="0" w:color="auto"/>
                        <w:left w:val="none" w:sz="0" w:space="0" w:color="auto"/>
                        <w:bottom w:val="none" w:sz="0" w:space="0" w:color="auto"/>
                        <w:right w:val="none" w:sz="0" w:space="0" w:color="auto"/>
                      </w:divBdr>
                    </w:div>
                    <w:div w:id="717779193">
                      <w:marLeft w:val="0"/>
                      <w:marRight w:val="0"/>
                      <w:marTop w:val="0"/>
                      <w:marBottom w:val="0"/>
                      <w:divBdr>
                        <w:top w:val="none" w:sz="0" w:space="0" w:color="auto"/>
                        <w:left w:val="none" w:sz="0" w:space="0" w:color="auto"/>
                        <w:bottom w:val="none" w:sz="0" w:space="0" w:color="auto"/>
                        <w:right w:val="none" w:sz="0" w:space="0" w:color="auto"/>
                      </w:divBdr>
                    </w:div>
                    <w:div w:id="538202305">
                      <w:marLeft w:val="0"/>
                      <w:marRight w:val="0"/>
                      <w:marTop w:val="0"/>
                      <w:marBottom w:val="0"/>
                      <w:divBdr>
                        <w:top w:val="none" w:sz="0" w:space="0" w:color="auto"/>
                        <w:left w:val="none" w:sz="0" w:space="0" w:color="auto"/>
                        <w:bottom w:val="none" w:sz="0" w:space="0" w:color="auto"/>
                        <w:right w:val="none" w:sz="0" w:space="0" w:color="auto"/>
                      </w:divBdr>
                    </w:div>
                    <w:div w:id="349455540">
                      <w:marLeft w:val="0"/>
                      <w:marRight w:val="0"/>
                      <w:marTop w:val="0"/>
                      <w:marBottom w:val="0"/>
                      <w:divBdr>
                        <w:top w:val="none" w:sz="0" w:space="0" w:color="auto"/>
                        <w:left w:val="none" w:sz="0" w:space="0" w:color="auto"/>
                        <w:bottom w:val="none" w:sz="0" w:space="0" w:color="auto"/>
                        <w:right w:val="none" w:sz="0" w:space="0" w:color="auto"/>
                      </w:divBdr>
                    </w:div>
                    <w:div w:id="1321343998">
                      <w:marLeft w:val="0"/>
                      <w:marRight w:val="0"/>
                      <w:marTop w:val="0"/>
                      <w:marBottom w:val="0"/>
                      <w:divBdr>
                        <w:top w:val="none" w:sz="0" w:space="0" w:color="auto"/>
                        <w:left w:val="none" w:sz="0" w:space="0" w:color="auto"/>
                        <w:bottom w:val="none" w:sz="0" w:space="0" w:color="auto"/>
                        <w:right w:val="none" w:sz="0" w:space="0" w:color="auto"/>
                      </w:divBdr>
                    </w:div>
                    <w:div w:id="35274367">
                      <w:marLeft w:val="0"/>
                      <w:marRight w:val="0"/>
                      <w:marTop w:val="0"/>
                      <w:marBottom w:val="0"/>
                      <w:divBdr>
                        <w:top w:val="none" w:sz="0" w:space="0" w:color="auto"/>
                        <w:left w:val="none" w:sz="0" w:space="0" w:color="auto"/>
                        <w:bottom w:val="none" w:sz="0" w:space="0" w:color="auto"/>
                        <w:right w:val="none" w:sz="0" w:space="0" w:color="auto"/>
                      </w:divBdr>
                    </w:div>
                    <w:div w:id="916983758">
                      <w:marLeft w:val="0"/>
                      <w:marRight w:val="0"/>
                      <w:marTop w:val="0"/>
                      <w:marBottom w:val="0"/>
                      <w:divBdr>
                        <w:top w:val="none" w:sz="0" w:space="0" w:color="auto"/>
                        <w:left w:val="none" w:sz="0" w:space="0" w:color="auto"/>
                        <w:bottom w:val="none" w:sz="0" w:space="0" w:color="auto"/>
                        <w:right w:val="none" w:sz="0" w:space="0" w:color="auto"/>
                      </w:divBdr>
                    </w:div>
                    <w:div w:id="1645743056">
                      <w:marLeft w:val="0"/>
                      <w:marRight w:val="0"/>
                      <w:marTop w:val="0"/>
                      <w:marBottom w:val="0"/>
                      <w:divBdr>
                        <w:top w:val="none" w:sz="0" w:space="0" w:color="auto"/>
                        <w:left w:val="none" w:sz="0" w:space="0" w:color="auto"/>
                        <w:bottom w:val="none" w:sz="0" w:space="0" w:color="auto"/>
                        <w:right w:val="none" w:sz="0" w:space="0" w:color="auto"/>
                      </w:divBdr>
                    </w:div>
                    <w:div w:id="1004818281">
                      <w:marLeft w:val="0"/>
                      <w:marRight w:val="0"/>
                      <w:marTop w:val="0"/>
                      <w:marBottom w:val="0"/>
                      <w:divBdr>
                        <w:top w:val="none" w:sz="0" w:space="0" w:color="auto"/>
                        <w:left w:val="none" w:sz="0" w:space="0" w:color="auto"/>
                        <w:bottom w:val="none" w:sz="0" w:space="0" w:color="auto"/>
                        <w:right w:val="none" w:sz="0" w:space="0" w:color="auto"/>
                      </w:divBdr>
                    </w:div>
                    <w:div w:id="281424652">
                      <w:marLeft w:val="0"/>
                      <w:marRight w:val="0"/>
                      <w:marTop w:val="0"/>
                      <w:marBottom w:val="0"/>
                      <w:divBdr>
                        <w:top w:val="none" w:sz="0" w:space="0" w:color="auto"/>
                        <w:left w:val="none" w:sz="0" w:space="0" w:color="auto"/>
                        <w:bottom w:val="none" w:sz="0" w:space="0" w:color="auto"/>
                        <w:right w:val="none" w:sz="0" w:space="0" w:color="auto"/>
                      </w:divBdr>
                    </w:div>
                    <w:div w:id="2028671066">
                      <w:marLeft w:val="0"/>
                      <w:marRight w:val="0"/>
                      <w:marTop w:val="0"/>
                      <w:marBottom w:val="0"/>
                      <w:divBdr>
                        <w:top w:val="none" w:sz="0" w:space="0" w:color="auto"/>
                        <w:left w:val="none" w:sz="0" w:space="0" w:color="auto"/>
                        <w:bottom w:val="none" w:sz="0" w:space="0" w:color="auto"/>
                        <w:right w:val="none" w:sz="0" w:space="0" w:color="auto"/>
                      </w:divBdr>
                    </w:div>
                    <w:div w:id="1244341384">
                      <w:marLeft w:val="0"/>
                      <w:marRight w:val="0"/>
                      <w:marTop w:val="0"/>
                      <w:marBottom w:val="0"/>
                      <w:divBdr>
                        <w:top w:val="none" w:sz="0" w:space="0" w:color="auto"/>
                        <w:left w:val="none" w:sz="0" w:space="0" w:color="auto"/>
                        <w:bottom w:val="none" w:sz="0" w:space="0" w:color="auto"/>
                        <w:right w:val="none" w:sz="0" w:space="0" w:color="auto"/>
                      </w:divBdr>
                    </w:div>
                    <w:div w:id="2054303917">
                      <w:marLeft w:val="0"/>
                      <w:marRight w:val="0"/>
                      <w:marTop w:val="0"/>
                      <w:marBottom w:val="0"/>
                      <w:divBdr>
                        <w:top w:val="none" w:sz="0" w:space="0" w:color="auto"/>
                        <w:left w:val="none" w:sz="0" w:space="0" w:color="auto"/>
                        <w:bottom w:val="none" w:sz="0" w:space="0" w:color="auto"/>
                        <w:right w:val="none" w:sz="0" w:space="0" w:color="auto"/>
                      </w:divBdr>
                    </w:div>
                    <w:div w:id="36131750">
                      <w:marLeft w:val="0"/>
                      <w:marRight w:val="0"/>
                      <w:marTop w:val="0"/>
                      <w:marBottom w:val="0"/>
                      <w:divBdr>
                        <w:top w:val="none" w:sz="0" w:space="0" w:color="auto"/>
                        <w:left w:val="none" w:sz="0" w:space="0" w:color="auto"/>
                        <w:bottom w:val="none" w:sz="0" w:space="0" w:color="auto"/>
                        <w:right w:val="none" w:sz="0" w:space="0" w:color="auto"/>
                      </w:divBdr>
                    </w:div>
                    <w:div w:id="992180711">
                      <w:marLeft w:val="0"/>
                      <w:marRight w:val="0"/>
                      <w:marTop w:val="0"/>
                      <w:marBottom w:val="0"/>
                      <w:divBdr>
                        <w:top w:val="none" w:sz="0" w:space="0" w:color="auto"/>
                        <w:left w:val="none" w:sz="0" w:space="0" w:color="auto"/>
                        <w:bottom w:val="none" w:sz="0" w:space="0" w:color="auto"/>
                        <w:right w:val="none" w:sz="0" w:space="0" w:color="auto"/>
                      </w:divBdr>
                    </w:div>
                    <w:div w:id="789085821">
                      <w:marLeft w:val="0"/>
                      <w:marRight w:val="0"/>
                      <w:marTop w:val="0"/>
                      <w:marBottom w:val="0"/>
                      <w:divBdr>
                        <w:top w:val="none" w:sz="0" w:space="0" w:color="auto"/>
                        <w:left w:val="none" w:sz="0" w:space="0" w:color="auto"/>
                        <w:bottom w:val="none" w:sz="0" w:space="0" w:color="auto"/>
                        <w:right w:val="none" w:sz="0" w:space="0" w:color="auto"/>
                      </w:divBdr>
                    </w:div>
                    <w:div w:id="108176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72668-6CE3-412A-86C4-EC1F888F1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19</Pages>
  <Words>10131</Words>
  <Characters>55724</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35</cp:revision>
  <dcterms:created xsi:type="dcterms:W3CDTF">2013-06-04T17:57:00Z</dcterms:created>
  <dcterms:modified xsi:type="dcterms:W3CDTF">2015-04-17T16:36:00Z</dcterms:modified>
</cp:coreProperties>
</file>